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0F00" w:rsidRDefault="00634E17">
      <w:pPr>
        <w:spacing w:line="360" w:lineRule="auto"/>
        <w:jc w:val="center"/>
        <w:textAlignment w:val="center"/>
        <w:rPr>
          <w:rFonts w:ascii="宋体" w:hAnsi="宋体"/>
          <w:b/>
          <w:sz w:val="32"/>
        </w:rPr>
      </w:pPr>
      <w:bookmarkStart w:id="0" w:name="_GoBack"/>
      <w:bookmarkEnd w:id="0"/>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10985500</wp:posOffset>
            </wp:positionH>
            <wp:positionV relativeFrom="topMargin">
              <wp:posOffset>11061700</wp:posOffset>
            </wp:positionV>
            <wp:extent cx="393700" cy="342900"/>
            <wp:effectExtent l="0" t="0" r="6350" b="0"/>
            <wp:wrapNone/>
            <wp:docPr id="100188" name="图片 10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8" name="图片 100188"/>
                    <pic:cNvPicPr>
                      <a:picLocks noChangeAspect="1"/>
                    </pic:cNvPicPr>
                  </pic:nvPicPr>
                  <pic:blipFill>
                    <a:blip r:embed="rId8" cstate="print"/>
                    <a:stretch>
                      <a:fillRect/>
                    </a:stretch>
                  </pic:blipFill>
                  <pic:spPr>
                    <a:xfrm>
                      <a:off x="0" y="0"/>
                      <a:ext cx="393700" cy="342900"/>
                    </a:xfrm>
                    <a:prstGeom prst="rect">
                      <a:avLst/>
                    </a:prstGeom>
                  </pic:spPr>
                </pic:pic>
              </a:graphicData>
            </a:graphic>
          </wp:anchor>
        </w:drawing>
      </w:r>
      <w:r>
        <w:rPr>
          <w:rFonts w:eastAsia="Times New Roman" w:cs="Times New Roman"/>
          <w:b/>
          <w:sz w:val="32"/>
        </w:rPr>
        <w:t>2022</w:t>
      </w:r>
      <w:r>
        <w:rPr>
          <w:rFonts w:ascii="宋体" w:hAnsi="宋体"/>
          <w:b/>
          <w:sz w:val="32"/>
        </w:rPr>
        <w:t>年</w:t>
      </w:r>
      <w:r>
        <w:rPr>
          <w:rFonts w:eastAsia="Times New Roman" w:cs="Times New Roman"/>
          <w:b/>
          <w:sz w:val="32"/>
        </w:rPr>
        <w:t>1</w:t>
      </w:r>
      <w:r>
        <w:rPr>
          <w:rFonts w:ascii="宋体" w:hAnsi="宋体"/>
          <w:b/>
          <w:sz w:val="32"/>
        </w:rPr>
        <w:t>月浙江省选考化学试题</w:t>
      </w:r>
    </w:p>
    <w:p w:rsidR="00E20F00" w:rsidRDefault="00634E17">
      <w:pPr>
        <w:spacing w:line="360" w:lineRule="auto"/>
        <w:jc w:val="left"/>
        <w:textAlignment w:val="center"/>
        <w:rPr>
          <w:rFonts w:eastAsia="Times New Roman" w:cs="Times New Roman"/>
          <w:b/>
          <w:sz w:val="24"/>
        </w:rPr>
      </w:pPr>
      <w:r>
        <w:rPr>
          <w:rFonts w:ascii="宋体" w:hAnsi="宋体"/>
          <w:b/>
          <w:sz w:val="24"/>
        </w:rPr>
        <w:t>可能用到的相对原子质量：</w:t>
      </w:r>
      <w:r>
        <w:rPr>
          <w:rFonts w:eastAsia="Times New Roman" w:cs="Times New Roman"/>
          <w:b/>
          <w:sz w:val="24"/>
        </w:rPr>
        <w:t>H-1    C-12    N-14    O-16    Na-23    Mg-24    Al-27    Si-28    S-32    Cl-35.5    K-39    Ca-40    Mn-55    Fe-56    Cu-64    Zn-65    Ba-137</w:t>
      </w:r>
    </w:p>
    <w:p w:rsidR="00E20F00" w:rsidRDefault="00634E17">
      <w:pPr>
        <w:spacing w:line="360" w:lineRule="auto"/>
        <w:jc w:val="left"/>
        <w:textAlignment w:val="center"/>
        <w:rPr>
          <w:rFonts w:eastAsia="Times New Roman" w:cs="Times New Roman"/>
          <w:b/>
          <w:sz w:val="24"/>
        </w:rPr>
      </w:pPr>
      <w:r>
        <w:rPr>
          <w:rFonts w:ascii="宋体" w:hAnsi="宋体"/>
          <w:b/>
          <w:sz w:val="24"/>
        </w:rPr>
        <w:t>一、选择题</w:t>
      </w:r>
      <w:r>
        <w:rPr>
          <w:rFonts w:eastAsia="Times New Roman" w:cs="Times New Roman"/>
          <w:b/>
          <w:sz w:val="24"/>
        </w:rPr>
        <w:t>(</w:t>
      </w:r>
      <w:r>
        <w:rPr>
          <w:rFonts w:ascii="宋体" w:hAnsi="宋体"/>
          <w:b/>
          <w:sz w:val="24"/>
        </w:rPr>
        <w:t>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分。每小题列出的四个备选项中只有一个是符合题目要求的，不选、多选、错选均不得分</w:t>
      </w:r>
      <w:r>
        <w:rPr>
          <w:rFonts w:eastAsia="Times New Roman" w:cs="Times New Roman"/>
          <w:b/>
          <w:sz w:val="24"/>
        </w:rPr>
        <w:t>)</w:t>
      </w:r>
    </w:p>
    <w:p w:rsidR="00E20F00" w:rsidRDefault="00634E17">
      <w:pPr>
        <w:spacing w:line="360" w:lineRule="auto"/>
        <w:jc w:val="left"/>
        <w:textAlignment w:val="center"/>
        <w:rPr>
          <w:rFonts w:ascii="宋体" w:hAnsi="宋体"/>
        </w:rPr>
      </w:pPr>
      <w:r>
        <w:t xml:space="preserve">1. </w:t>
      </w:r>
      <w:r>
        <w:rPr>
          <w:rFonts w:ascii="宋体" w:hAnsi="宋体"/>
        </w:rPr>
        <w:t>水溶液呈酸性的盐是</w:t>
      </w:r>
    </w:p>
    <w:p w:rsidR="00E20F00" w:rsidRDefault="00634E17">
      <w:pPr>
        <w:tabs>
          <w:tab w:val="left" w:pos="2436"/>
          <w:tab w:val="left" w:pos="4873"/>
          <w:tab w:val="left" w:pos="7309"/>
        </w:tabs>
        <w:spacing w:line="360" w:lineRule="auto"/>
        <w:jc w:val="left"/>
        <w:textAlignment w:val="center"/>
        <w:rPr>
          <w:rFonts w:eastAsia="Times New Roman" w:cs="Times New Roman"/>
          <w:color w:val="000000"/>
        </w:rPr>
      </w:pPr>
      <w:r>
        <w:rPr>
          <w:rFonts w:hint="eastAsia"/>
        </w:rPr>
        <w:t xml:space="preserve">A. </w:t>
      </w:r>
      <w:r>
        <w:rPr>
          <w:rFonts w:eastAsia="Times New Roman" w:cs="Times New Roman"/>
        </w:rPr>
        <w:t>NH</w:t>
      </w:r>
      <w:r>
        <w:rPr>
          <w:rFonts w:eastAsia="Times New Roman" w:cs="Times New Roman"/>
          <w:vertAlign w:val="subscript"/>
        </w:rPr>
        <w:t>4</w:t>
      </w:r>
      <w:r>
        <w:rPr>
          <w:rFonts w:eastAsia="Times New Roman" w:cs="Times New Roman"/>
        </w:rPr>
        <w:t>Cl</w:t>
      </w:r>
      <w:r>
        <w:rPr>
          <w:rFonts w:hint="eastAsia"/>
        </w:rPr>
        <w:tab/>
        <w:t xml:space="preserve">B. </w:t>
      </w:r>
      <w:r>
        <w:rPr>
          <w:rFonts w:eastAsia="Times New Roman" w:cs="Times New Roman"/>
        </w:rPr>
        <w:t>BaCl</w:t>
      </w:r>
      <w:r>
        <w:rPr>
          <w:rFonts w:eastAsia="Times New Roman" w:cs="Times New Roman"/>
          <w:vertAlign w:val="subscript"/>
        </w:rPr>
        <w:t>2</w:t>
      </w:r>
      <w:r>
        <w:rPr>
          <w:rFonts w:hint="eastAsia"/>
        </w:rPr>
        <w:tab/>
        <w:t xml:space="preserve">C. </w:t>
      </w:r>
      <w:r>
        <w:rPr>
          <w:rFonts w:eastAsia="Times New Roman" w:cs="Times New Roman"/>
        </w:rPr>
        <w:t>H</w:t>
      </w:r>
      <w:r>
        <w:rPr>
          <w:rFonts w:eastAsia="Times New Roman" w:cs="Times New Roman"/>
          <w:vertAlign w:val="subscript"/>
        </w:rPr>
        <w:t>2</w:t>
      </w:r>
      <w:r>
        <w:rPr>
          <w:rFonts w:eastAsia="Times New Roman" w:cs="Times New Roman"/>
        </w:rPr>
        <w:t>SO</w:t>
      </w:r>
      <w:r>
        <w:rPr>
          <w:rFonts w:eastAsia="Times New Roman" w:cs="Times New Roman"/>
          <w:vertAlign w:val="subscript"/>
        </w:rPr>
        <w:t>4</w:t>
      </w:r>
      <w:r>
        <w:rPr>
          <w:rFonts w:hint="eastAsia"/>
        </w:rPr>
        <w:tab/>
        <w:t xml:space="preserve">D. </w:t>
      </w:r>
      <w:r>
        <w:rPr>
          <w:rFonts w:eastAsia="Times New Roman" w:cs="Times New Roman"/>
        </w:rPr>
        <w:t>Ca(OH)</w:t>
      </w:r>
      <w:r>
        <w:rPr>
          <w:rFonts w:eastAsia="Times New Roman" w:cs="Times New Roman"/>
          <w:vertAlign w:val="subscript"/>
        </w:rPr>
        <w:t>2</w:t>
      </w:r>
    </w:p>
    <w:p w:rsidR="00E20F00" w:rsidRDefault="00634E17">
      <w:pPr>
        <w:spacing w:line="360" w:lineRule="auto"/>
        <w:textAlignment w:val="center"/>
        <w:rPr>
          <w:color w:val="000000"/>
        </w:rPr>
      </w:pPr>
      <w:r>
        <w:rPr>
          <w:color w:val="2E75B6"/>
        </w:rPr>
        <w:t>【答案】</w:t>
      </w:r>
      <w:r>
        <w:rPr>
          <w:color w:val="000000"/>
        </w:rPr>
        <w:t>A</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Cl</w:t>
      </w:r>
      <w:r>
        <w:rPr>
          <w:rFonts w:ascii="宋体" w:hAnsi="宋体"/>
          <w:color w:val="000000"/>
        </w:rPr>
        <w:t>盐溶液存在</w:t>
      </w:r>
      <w:r w:rsidR="00E20F00">
        <w:object w:dxaOrig="28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43.3pt;height:19pt" o:ole="">
            <v:imagedata r:id="rId9" o:title="eqIda61a09b596f183ca74b6750ac9f95bef"/>
          </v:shape>
          <o:OLEObject Type="Embed" ProgID="Equation.DSMT4" ShapeID="_x0000_i1025" DrawAspect="Content" ObjectID="_1751014193" r:id="rId10"/>
        </w:object>
      </w:r>
      <w:r>
        <w:rPr>
          <w:rFonts w:ascii="宋体" w:hAnsi="宋体"/>
          <w:color w:val="000000"/>
        </w:rPr>
        <w:t>而显酸性，</w:t>
      </w:r>
      <w:r>
        <w:rPr>
          <w:rFonts w:eastAsia="Times New Roman" w:cs="Times New Roman"/>
          <w:color w:val="000000"/>
        </w:rPr>
        <w:t>A</w:t>
      </w:r>
      <w:r>
        <w:rPr>
          <w:rFonts w:ascii="宋体" w:hAnsi="宋体"/>
          <w:color w:val="000000"/>
        </w:rPr>
        <w:t>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溶液中</w:t>
      </w:r>
      <w:r>
        <w:rPr>
          <w:rFonts w:eastAsia="Times New Roman" w:cs="Times New Roman"/>
          <w:color w:val="000000"/>
        </w:rPr>
        <w:t>Ba</w:t>
      </w:r>
      <w:r>
        <w:rPr>
          <w:rFonts w:eastAsia="Times New Roman" w:cs="Times New Roman"/>
          <w:color w:val="000000"/>
          <w:vertAlign w:val="superscript"/>
        </w:rPr>
        <w:t>2+</w:t>
      </w:r>
      <w:r>
        <w:rPr>
          <w:rFonts w:ascii="宋体" w:hAnsi="宋体"/>
          <w:color w:val="000000"/>
        </w:rPr>
        <w:t>和</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均不水解，是强酸强碱盐，溶液显中性，</w:t>
      </w:r>
      <w:r>
        <w:rPr>
          <w:rFonts w:eastAsia="Times New Roman" w:cs="Times New Roman"/>
          <w:color w:val="000000"/>
        </w:rPr>
        <w:t>B</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属于酸，不是盐类，</w:t>
      </w:r>
      <w:r>
        <w:rPr>
          <w:rFonts w:eastAsia="Times New Roman" w:cs="Times New Roman"/>
          <w:color w:val="000000"/>
        </w:rPr>
        <w:t>C</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Ca(OH)</w:t>
      </w:r>
      <w:r>
        <w:rPr>
          <w:rFonts w:eastAsia="Times New Roman" w:cs="Times New Roman"/>
          <w:color w:val="000000"/>
          <w:vertAlign w:val="subscript"/>
        </w:rPr>
        <w:t>2</w:t>
      </w:r>
      <w:r>
        <w:rPr>
          <w:rFonts w:ascii="宋体" w:hAnsi="宋体"/>
          <w:color w:val="000000"/>
        </w:rPr>
        <w:t>是碱类物质，溶液显碱性，</w:t>
      </w:r>
      <w:r>
        <w:rPr>
          <w:rFonts w:eastAsia="Times New Roman" w:cs="Times New Roman"/>
          <w:color w:val="000000"/>
        </w:rPr>
        <w:t>D</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 </w:t>
      </w:r>
      <w:r>
        <w:rPr>
          <w:rFonts w:ascii="宋体" w:hAnsi="宋体"/>
          <w:color w:val="000000"/>
        </w:rPr>
        <w:t>下列物质属于非电解质</w:t>
      </w:r>
      <w:r>
        <w:rPr>
          <w:rFonts w:ascii="宋体" w:hAnsi="宋体"/>
          <w:noProof/>
          <w:color w:val="000000"/>
        </w:rPr>
        <w:drawing>
          <wp:inline distT="0" distB="0" distL="114300" distR="114300">
            <wp:extent cx="133350" cy="177800"/>
            <wp:effectExtent l="0" t="0" r="0" b="13335"/>
            <wp:docPr id="1012391" name="图片 101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91" name="图片 1012391"/>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是</w:t>
      </w:r>
    </w:p>
    <w:p w:rsidR="00E20F00" w:rsidRDefault="00634E17">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CH</w:t>
      </w:r>
      <w:r>
        <w:rPr>
          <w:rFonts w:eastAsia="Times New Roman" w:cs="Times New Roman"/>
          <w:color w:val="000000"/>
          <w:vertAlign w:val="subscript"/>
        </w:rPr>
        <w:t>4</w:t>
      </w:r>
      <w:r>
        <w:rPr>
          <w:rFonts w:ascii="宋体" w:hAnsi="宋体"/>
          <w:color w:val="000000"/>
        </w:rPr>
        <w:tab/>
        <w:t xml:space="preserve">B. </w:t>
      </w:r>
      <w:r>
        <w:rPr>
          <w:rFonts w:eastAsia="Times New Roman" w:cs="Times New Roman"/>
          <w:color w:val="000000"/>
        </w:rPr>
        <w:t>KI</w:t>
      </w:r>
      <w:r>
        <w:rPr>
          <w:rFonts w:ascii="宋体" w:hAnsi="宋体"/>
          <w:color w:val="000000"/>
        </w:rPr>
        <w:tab/>
        <w:t xml:space="preserve">C. </w:t>
      </w:r>
      <w:r>
        <w:rPr>
          <w:rFonts w:eastAsia="Times New Roman" w:cs="Times New Roman"/>
          <w:color w:val="000000"/>
        </w:rPr>
        <w:t>NaOH</w:t>
      </w:r>
      <w:r>
        <w:rPr>
          <w:rFonts w:ascii="宋体" w:hAnsi="宋体"/>
          <w:color w:val="000000"/>
        </w:rPr>
        <w:tab/>
        <w:t xml:space="preserve">D. </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COOH</w:t>
      </w:r>
    </w:p>
    <w:p w:rsidR="00E20F00" w:rsidRDefault="00634E17">
      <w:pPr>
        <w:spacing w:line="360" w:lineRule="auto"/>
        <w:textAlignment w:val="center"/>
        <w:rPr>
          <w:color w:val="000000"/>
        </w:rPr>
      </w:pPr>
      <w:r>
        <w:rPr>
          <w:color w:val="2E75B6"/>
        </w:rPr>
        <w:t>【答案】</w:t>
      </w:r>
      <w:r>
        <w:rPr>
          <w:color w:val="000000"/>
        </w:rPr>
        <w:t>A</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【分析】</w:t>
      </w:r>
      <w:r>
        <w:rPr>
          <w:rFonts w:ascii="宋体" w:hAnsi="宋体"/>
          <w:color w:val="000000"/>
        </w:rPr>
        <w:t>水溶液中或熔融状态下能够导电的化合物称为电解质，包括酸、碱、大多数的盐都是电解质；在水溶液中和熔融状态下均不能导电的化合物为非电解质；据此解答。</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CH</w:t>
      </w:r>
      <w:r>
        <w:rPr>
          <w:rFonts w:eastAsia="Times New Roman" w:cs="Times New Roman"/>
          <w:color w:val="000000"/>
          <w:vertAlign w:val="subscript"/>
        </w:rPr>
        <w:t>4</w:t>
      </w:r>
      <w:r>
        <w:rPr>
          <w:rFonts w:ascii="宋体" w:hAnsi="宋体"/>
          <w:color w:val="000000"/>
        </w:rPr>
        <w:t>属于有机物，在水溶液中和熔融状态下均不导电的化合物，为非电解质，故</w:t>
      </w:r>
      <w:r>
        <w:rPr>
          <w:rFonts w:eastAsia="Times New Roman" w:cs="Times New Roman"/>
          <w:color w:val="000000"/>
        </w:rPr>
        <w:t>A</w:t>
      </w:r>
      <w:r>
        <w:rPr>
          <w:rFonts w:ascii="宋体" w:hAnsi="宋体"/>
          <w:color w:val="000000"/>
        </w:rPr>
        <w:t>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KI</w:t>
      </w:r>
      <w:r>
        <w:rPr>
          <w:rFonts w:ascii="宋体" w:hAnsi="宋体"/>
          <w:color w:val="000000"/>
        </w:rPr>
        <w:t>属于盐，在水溶液中和熔融状态下能导电的化合物，为电解质，故</w:t>
      </w:r>
      <w:r>
        <w:rPr>
          <w:rFonts w:eastAsia="Times New Roman" w:cs="Times New Roman"/>
          <w:color w:val="000000"/>
        </w:rPr>
        <w:t>B</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NaOH</w:t>
      </w:r>
      <w:r>
        <w:rPr>
          <w:rFonts w:ascii="宋体" w:hAnsi="宋体"/>
          <w:color w:val="000000"/>
        </w:rPr>
        <w:t>属于碱，在水溶液中和熔融状态下能导电的化合物，为电解质，故</w:t>
      </w:r>
      <w:r>
        <w:rPr>
          <w:rFonts w:eastAsia="Times New Roman" w:cs="Times New Roman"/>
          <w:color w:val="000000"/>
        </w:rPr>
        <w:t>C</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COOH</w:t>
      </w:r>
      <w:r>
        <w:rPr>
          <w:rFonts w:ascii="宋体" w:hAnsi="宋体"/>
          <w:color w:val="000000"/>
        </w:rPr>
        <w:t>属于酸，在水溶液中能电离出</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离子和</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perscript"/>
        </w:rPr>
        <w:t>-</w:t>
      </w:r>
      <w:r>
        <w:rPr>
          <w:rFonts w:ascii="宋体" w:hAnsi="宋体"/>
          <w:color w:val="000000"/>
        </w:rPr>
        <w:t>离子，即</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COOH</w:t>
      </w:r>
      <w:r>
        <w:rPr>
          <w:rFonts w:ascii="宋体" w:hAnsi="宋体"/>
          <w:color w:val="000000"/>
        </w:rPr>
        <w:t>是在水溶液中导电的化合物，为电解质，故</w:t>
      </w:r>
      <w:r>
        <w:rPr>
          <w:rFonts w:eastAsia="Times New Roman" w:cs="Times New Roman"/>
          <w:color w:val="000000"/>
        </w:rPr>
        <w:t>D</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ascii="宋体" w:hAnsi="宋体"/>
          <w:color w:val="000000"/>
        </w:rPr>
        <w:t>答案为</w:t>
      </w:r>
      <w:r>
        <w:rPr>
          <w:rFonts w:eastAsia="Times New Roman" w:cs="Times New Roman"/>
          <w:color w:val="000000"/>
        </w:rPr>
        <w:t>A</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3. </w:t>
      </w:r>
      <w:r>
        <w:rPr>
          <w:rFonts w:ascii="宋体" w:hAnsi="宋体"/>
          <w:color w:val="000000"/>
        </w:rPr>
        <w:t>名称为</w:t>
      </w:r>
      <w:r>
        <w:rPr>
          <w:rFonts w:eastAsia="Times New Roman" w:cs="Times New Roman"/>
          <w:color w:val="000000"/>
        </w:rPr>
        <w:t>“</w:t>
      </w:r>
      <w:r>
        <w:rPr>
          <w:rFonts w:ascii="宋体" w:hAnsi="宋体"/>
          <w:color w:val="000000"/>
        </w:rPr>
        <w:t>干燥管</w:t>
      </w:r>
      <w:r>
        <w:rPr>
          <w:rFonts w:eastAsia="Times New Roman" w:cs="Times New Roman"/>
          <w:color w:val="000000"/>
        </w:rPr>
        <w:t>”</w:t>
      </w:r>
      <w:r>
        <w:rPr>
          <w:rFonts w:ascii="宋体" w:hAnsi="宋体"/>
          <w:color w:val="000000"/>
        </w:rPr>
        <w:t>的仪器是</w:t>
      </w:r>
    </w:p>
    <w:p w:rsidR="00E20F00" w:rsidRDefault="00634E17">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114300" distR="114300">
            <wp:extent cx="485775" cy="828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85775" cy="828675"/>
                    </a:xfrm>
                    <a:prstGeom prst="rect">
                      <a:avLst/>
                    </a:prstGeom>
                  </pic:spPr>
                </pic:pic>
              </a:graphicData>
            </a:graphic>
          </wp:inline>
        </w:drawing>
      </w:r>
      <w:r>
        <w:rPr>
          <w:rFonts w:ascii="宋体" w:hAnsi="宋体"/>
          <w:color w:val="000000"/>
        </w:rPr>
        <w:tab/>
        <w:t xml:space="preserve">B. </w:t>
      </w:r>
      <w:r>
        <w:rPr>
          <w:rFonts w:ascii="宋体" w:hAnsi="宋体"/>
          <w:noProof/>
          <w:color w:val="000000"/>
        </w:rPr>
        <w:drawing>
          <wp:inline distT="0" distB="0" distL="114300" distR="114300">
            <wp:extent cx="466725" cy="10477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66725" cy="1047750"/>
                    </a:xfrm>
                    <a:prstGeom prst="rect">
                      <a:avLst/>
                    </a:prstGeom>
                  </pic:spPr>
                </pic:pic>
              </a:graphicData>
            </a:graphic>
          </wp:inline>
        </w:drawing>
      </w:r>
      <w:r>
        <w:rPr>
          <w:rFonts w:ascii="宋体" w:hAnsi="宋体"/>
          <w:color w:val="000000"/>
        </w:rPr>
        <w:tab/>
        <w:t xml:space="preserve">C. </w:t>
      </w:r>
      <w:r>
        <w:rPr>
          <w:rFonts w:ascii="宋体" w:hAnsi="宋体"/>
          <w:noProof/>
          <w:color w:val="000000"/>
        </w:rPr>
        <w:drawing>
          <wp:inline distT="0" distB="0" distL="114300" distR="114300">
            <wp:extent cx="447675" cy="1143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47675" cy="1143000"/>
                    </a:xfrm>
                    <a:prstGeom prst="rect">
                      <a:avLst/>
                    </a:prstGeom>
                  </pic:spPr>
                </pic:pic>
              </a:graphicData>
            </a:graphic>
          </wp:inline>
        </w:drawing>
      </w:r>
      <w:r>
        <w:rPr>
          <w:rFonts w:ascii="宋体" w:hAnsi="宋体"/>
          <w:color w:val="000000"/>
        </w:rPr>
        <w:tab/>
        <w:t xml:space="preserve">D. </w:t>
      </w:r>
      <w:r>
        <w:rPr>
          <w:rFonts w:ascii="宋体" w:hAnsi="宋体"/>
          <w:noProof/>
          <w:color w:val="000000"/>
        </w:rPr>
        <w:drawing>
          <wp:inline distT="0" distB="0" distL="114300" distR="114300">
            <wp:extent cx="342900" cy="11906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42900" cy="1190625"/>
                    </a:xfrm>
                    <a:prstGeom prst="rect">
                      <a:avLst/>
                    </a:prstGeom>
                  </pic:spPr>
                </pic:pic>
              </a:graphicData>
            </a:graphic>
          </wp:inline>
        </w:drawing>
      </w:r>
    </w:p>
    <w:p w:rsidR="00E20F00" w:rsidRDefault="00634E17">
      <w:pPr>
        <w:spacing w:line="360" w:lineRule="auto"/>
        <w:textAlignment w:val="center"/>
        <w:rPr>
          <w:color w:val="000000"/>
        </w:rPr>
      </w:pPr>
      <w:r>
        <w:rPr>
          <w:color w:val="2E75B6"/>
        </w:rPr>
        <w:t>【答案】</w:t>
      </w:r>
      <w:r>
        <w:rPr>
          <w:color w:val="000000"/>
        </w:rPr>
        <w:t>B</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eastAsia="Times New Roman" w:cs="Times New Roman"/>
          <w:color w:val="000000"/>
        </w:rPr>
      </w:pPr>
      <w:r>
        <w:rPr>
          <w:color w:val="000000"/>
        </w:rPr>
        <w:t>【详解】</w:t>
      </w:r>
      <w:r>
        <w:rPr>
          <w:rFonts w:eastAsia="Times New Roman" w:cs="Times New Roman"/>
          <w:color w:val="000000"/>
        </w:rPr>
        <w:t>A</w:t>
      </w:r>
      <w:r>
        <w:rPr>
          <w:rFonts w:ascii="宋体" w:hAnsi="宋体"/>
          <w:color w:val="000000"/>
        </w:rPr>
        <w:t>．</w:t>
      </w:r>
      <w:r>
        <w:rPr>
          <w:noProof/>
          <w:color w:val="000000"/>
        </w:rPr>
        <w:drawing>
          <wp:inline distT="0" distB="0" distL="114300" distR="114300">
            <wp:extent cx="447675" cy="7620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47675" cy="762000"/>
                    </a:xfrm>
                    <a:prstGeom prst="rect">
                      <a:avLst/>
                    </a:prstGeom>
                  </pic:spPr>
                </pic:pic>
              </a:graphicData>
            </a:graphic>
          </wp:inline>
        </w:drawing>
      </w:r>
      <w:r>
        <w:rPr>
          <w:rFonts w:ascii="宋体" w:hAnsi="宋体"/>
          <w:color w:val="000000"/>
        </w:rPr>
        <w:t>是蒸馏烧瓶，故不选</w:t>
      </w:r>
      <w:r>
        <w:rPr>
          <w:rFonts w:eastAsia="Times New Roman" w:cs="Times New Roman"/>
          <w:color w:val="000000"/>
        </w:rPr>
        <w:t>A</w:t>
      </w:r>
      <w:r>
        <w:rPr>
          <w:rFonts w:ascii="宋体" w:hAnsi="宋体"/>
          <w:color w:val="000000"/>
        </w:rPr>
        <w:t>；</w:t>
      </w:r>
      <w:r>
        <w:rPr>
          <w:rFonts w:eastAsia="Times New Roman" w:cs="Times New Roman"/>
          <w:color w:val="000000"/>
        </w:rPr>
        <w:t xml:space="preserve">    </w:t>
      </w:r>
    </w:p>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B</w:t>
      </w:r>
      <w:r>
        <w:rPr>
          <w:rFonts w:ascii="宋体" w:hAnsi="宋体"/>
          <w:color w:val="000000"/>
        </w:rPr>
        <w:t>．</w:t>
      </w:r>
      <w:r>
        <w:rPr>
          <w:noProof/>
          <w:color w:val="000000"/>
        </w:rPr>
        <w:drawing>
          <wp:inline distT="0" distB="0" distL="114300" distR="114300">
            <wp:extent cx="466725" cy="10477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66725" cy="1047750"/>
                    </a:xfrm>
                    <a:prstGeom prst="rect">
                      <a:avLst/>
                    </a:prstGeom>
                  </pic:spPr>
                </pic:pic>
              </a:graphicData>
            </a:graphic>
          </wp:inline>
        </w:drawing>
      </w:r>
      <w:r>
        <w:rPr>
          <w:rFonts w:ascii="宋体" w:hAnsi="宋体"/>
          <w:color w:val="000000"/>
        </w:rPr>
        <w:t>是球形干燥管，故选</w:t>
      </w:r>
      <w:r>
        <w:rPr>
          <w:rFonts w:eastAsia="Times New Roman" w:cs="Times New Roman"/>
          <w:color w:val="000000"/>
        </w:rPr>
        <w:t>B</w:t>
      </w:r>
      <w:r>
        <w:rPr>
          <w:rFonts w:ascii="宋体" w:hAnsi="宋体"/>
          <w:color w:val="000000"/>
        </w:rPr>
        <w:t>；</w:t>
      </w:r>
      <w:r>
        <w:rPr>
          <w:rFonts w:eastAsia="Times New Roman" w:cs="Times New Roman"/>
          <w:color w:val="000000"/>
        </w:rPr>
        <w:t xml:space="preserve">    </w:t>
      </w:r>
    </w:p>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C</w:t>
      </w:r>
      <w:r>
        <w:rPr>
          <w:rFonts w:ascii="宋体" w:hAnsi="宋体"/>
          <w:color w:val="000000"/>
        </w:rPr>
        <w:t>．</w:t>
      </w:r>
      <w:r>
        <w:rPr>
          <w:noProof/>
          <w:color w:val="000000"/>
        </w:rPr>
        <w:drawing>
          <wp:inline distT="0" distB="0" distL="114300" distR="114300">
            <wp:extent cx="447675" cy="1143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47675" cy="1143000"/>
                    </a:xfrm>
                    <a:prstGeom prst="rect">
                      <a:avLst/>
                    </a:prstGeom>
                  </pic:spPr>
                </pic:pic>
              </a:graphicData>
            </a:graphic>
          </wp:inline>
        </w:drawing>
      </w:r>
      <w:r>
        <w:rPr>
          <w:rFonts w:ascii="宋体" w:hAnsi="宋体"/>
          <w:color w:val="000000"/>
        </w:rPr>
        <w:t>是直形冷凝管，故不选</w:t>
      </w:r>
      <w:r>
        <w:rPr>
          <w:rFonts w:eastAsia="Times New Roman" w:cs="Times New Roman"/>
          <w:color w:val="000000"/>
        </w:rPr>
        <w:t>C</w:t>
      </w:r>
      <w:r>
        <w:rPr>
          <w:rFonts w:ascii="宋体" w:hAnsi="宋体"/>
          <w:color w:val="000000"/>
        </w:rPr>
        <w:t>；</w:t>
      </w:r>
      <w:r>
        <w:rPr>
          <w:rFonts w:eastAsia="Times New Roman" w:cs="Times New Roman"/>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noProof/>
          <w:color w:val="000000"/>
        </w:rPr>
        <w:drawing>
          <wp:inline distT="0" distB="0" distL="114300" distR="114300">
            <wp:extent cx="342900" cy="11906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42900" cy="1190625"/>
                    </a:xfrm>
                    <a:prstGeom prst="rect">
                      <a:avLst/>
                    </a:prstGeom>
                  </pic:spPr>
                </pic:pic>
              </a:graphicData>
            </a:graphic>
          </wp:inline>
        </w:drawing>
      </w:r>
      <w:r>
        <w:rPr>
          <w:rFonts w:ascii="宋体" w:hAnsi="宋体"/>
          <w:color w:val="000000"/>
        </w:rPr>
        <w:t>是分液漏斗，故不选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4. </w:t>
      </w:r>
      <w:r>
        <w:rPr>
          <w:rFonts w:ascii="宋体" w:hAnsi="宋体"/>
          <w:color w:val="000000"/>
        </w:rPr>
        <w:t>下列物质对应的化学式</w:t>
      </w:r>
      <w:r>
        <w:rPr>
          <w:rFonts w:ascii="宋体" w:hAnsi="宋体"/>
          <w:color w:val="000000"/>
          <w:em w:val="dot"/>
        </w:rPr>
        <w:t>不正确</w:t>
      </w:r>
      <w:r>
        <w:rPr>
          <w:rFonts w:ascii="宋体" w:hAnsi="宋体"/>
          <w:color w:val="000000"/>
        </w:rPr>
        <w:t>的是</w:t>
      </w:r>
    </w:p>
    <w:p w:rsidR="00E20F00" w:rsidRDefault="00634E17">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氯仿：</w:t>
      </w:r>
      <w:r>
        <w:rPr>
          <w:rFonts w:eastAsia="Times New Roman" w:cs="Times New Roman"/>
          <w:color w:val="000000"/>
        </w:rPr>
        <w:t>CHCl</w:t>
      </w:r>
      <w:r>
        <w:rPr>
          <w:rFonts w:eastAsia="Times New Roman" w:cs="Times New Roman"/>
          <w:color w:val="000000"/>
          <w:vertAlign w:val="subscript"/>
        </w:rPr>
        <w:t>3</w:t>
      </w:r>
      <w:r>
        <w:rPr>
          <w:rFonts w:ascii="宋体" w:hAnsi="宋体"/>
          <w:color w:val="000000"/>
        </w:rPr>
        <w:tab/>
        <w:t xml:space="preserve">B. </w:t>
      </w:r>
      <w:r>
        <w:rPr>
          <w:rFonts w:ascii="宋体" w:hAnsi="宋体"/>
          <w:color w:val="000000"/>
        </w:rPr>
        <w:t>黄铜矿的主要成分：</w:t>
      </w:r>
      <w:r>
        <w:rPr>
          <w:rFonts w:eastAsia="Times New Roman" w:cs="Times New Roman"/>
          <w:color w:val="000000"/>
        </w:rPr>
        <w:t>Cu</w:t>
      </w:r>
      <w:r>
        <w:rPr>
          <w:rFonts w:eastAsia="Times New Roman" w:cs="Times New Roman"/>
          <w:color w:val="000000"/>
          <w:vertAlign w:val="subscript"/>
        </w:rPr>
        <w:t>2</w:t>
      </w:r>
      <w:r>
        <w:rPr>
          <w:rFonts w:eastAsia="Times New Roman" w:cs="Times New Roman"/>
          <w:color w:val="000000"/>
        </w:rPr>
        <w:t>S</w:t>
      </w:r>
    </w:p>
    <w:p w:rsidR="00E20F00" w:rsidRDefault="00634E17">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芒硝：</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ab/>
        <w:t xml:space="preserve">D. </w:t>
      </w:r>
      <w:r>
        <w:rPr>
          <w:rFonts w:ascii="宋体" w:hAnsi="宋体"/>
          <w:color w:val="000000"/>
        </w:rPr>
        <w:t>铝土矿的主要成分：</w:t>
      </w:r>
      <w:r>
        <w:rPr>
          <w:rFonts w:eastAsia="Times New Roman" w:cs="Times New Roman"/>
          <w:color w:val="000000"/>
        </w:rPr>
        <w:t>Al</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p>
    <w:p w:rsidR="00E20F00" w:rsidRDefault="00634E17">
      <w:pPr>
        <w:spacing w:line="360" w:lineRule="auto"/>
        <w:textAlignment w:val="center"/>
        <w:rPr>
          <w:color w:val="000000"/>
        </w:rPr>
      </w:pPr>
      <w:r>
        <w:rPr>
          <w:color w:val="2E75B6"/>
        </w:rPr>
        <w:t>【答案】</w:t>
      </w:r>
      <w:r>
        <w:rPr>
          <w:color w:val="000000"/>
        </w:rPr>
        <w:t>B</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．氯仿是三氯甲烷的俗称，其化学式为</w:t>
      </w:r>
      <w:r>
        <w:rPr>
          <w:rFonts w:eastAsia="Times New Roman" w:cs="Times New Roman"/>
          <w:color w:val="000000"/>
        </w:rPr>
        <w:t>CHCl</w:t>
      </w:r>
      <w:r>
        <w:rPr>
          <w:rFonts w:eastAsia="Times New Roman" w:cs="Times New Roman"/>
          <w:color w:val="000000"/>
          <w:vertAlign w:val="subscript"/>
        </w:rPr>
        <w:t>3</w:t>
      </w:r>
      <w:r>
        <w:rPr>
          <w:rFonts w:ascii="宋体" w:hAnsi="宋体"/>
          <w:color w:val="000000"/>
        </w:rPr>
        <w:t>，故</w:t>
      </w:r>
      <w:r>
        <w:rPr>
          <w:rFonts w:eastAsia="Times New Roman" w:cs="Times New Roman"/>
          <w:color w:val="000000"/>
        </w:rPr>
        <w:t>A</w:t>
      </w:r>
      <w:r>
        <w:rPr>
          <w:rFonts w:ascii="宋体" w:hAnsi="宋体"/>
          <w:color w:val="000000"/>
        </w:rPr>
        <w:t>正确；</w:t>
      </w:r>
      <w:r>
        <w:rPr>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．黄铜矿的主要成分：</w:t>
      </w:r>
      <w:r>
        <w:rPr>
          <w:rFonts w:eastAsia="Times New Roman" w:cs="Times New Roman"/>
          <w:color w:val="000000"/>
        </w:rPr>
        <w:t>CuFeS</w:t>
      </w:r>
      <w:r>
        <w:rPr>
          <w:rFonts w:eastAsia="Times New Roman" w:cs="Times New Roman"/>
          <w:color w:val="000000"/>
          <w:vertAlign w:val="subscript"/>
        </w:rPr>
        <w:t>2</w:t>
      </w:r>
      <w:r>
        <w:rPr>
          <w:rFonts w:ascii="宋体" w:hAnsi="宋体"/>
          <w:color w:val="000000"/>
        </w:rPr>
        <w:t>，故</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color w:val="000000"/>
        </w:rPr>
      </w:pPr>
      <w:r>
        <w:rPr>
          <w:rFonts w:eastAsia="Times New Roman" w:cs="Times New Roman"/>
          <w:color w:val="000000"/>
        </w:rPr>
        <w:t>C</w:t>
      </w:r>
      <w:r>
        <w:rPr>
          <w:rFonts w:ascii="宋体" w:hAnsi="宋体"/>
          <w:color w:val="000000"/>
        </w:rPr>
        <w:t>．芒硝：</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，故</w:t>
      </w:r>
      <w:r>
        <w:rPr>
          <w:rFonts w:eastAsia="Times New Roman" w:cs="Times New Roman"/>
          <w:color w:val="000000"/>
        </w:rPr>
        <w:t>C</w:t>
      </w:r>
      <w:r>
        <w:rPr>
          <w:rFonts w:ascii="宋体" w:hAnsi="宋体"/>
          <w:color w:val="000000"/>
        </w:rPr>
        <w:t>正确；</w:t>
      </w:r>
      <w:r>
        <w:rPr>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lastRenderedPageBreak/>
        <w:t>D</w:t>
      </w:r>
      <w:r>
        <w:rPr>
          <w:rFonts w:ascii="宋体" w:hAnsi="宋体"/>
          <w:color w:val="000000"/>
        </w:rPr>
        <w:t>．铝土矿的主要成分：</w:t>
      </w:r>
      <w:r>
        <w:rPr>
          <w:rFonts w:eastAsia="Times New Roman" w:cs="Times New Roman"/>
          <w:color w:val="000000"/>
        </w:rPr>
        <w:t>Al</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，故</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5. </w:t>
      </w:r>
      <w:r>
        <w:rPr>
          <w:rFonts w:ascii="宋体" w:hAnsi="宋体"/>
          <w:color w:val="000000"/>
        </w:rPr>
        <w:t>下列表示</w:t>
      </w:r>
      <w:r>
        <w:rPr>
          <w:rFonts w:ascii="宋体" w:hAnsi="宋体"/>
          <w:color w:val="000000"/>
          <w:em w:val="dot"/>
        </w:rPr>
        <w:t>不正确</w:t>
      </w:r>
      <w:r>
        <w:rPr>
          <w:rFonts w:ascii="宋体" w:hAnsi="宋体"/>
          <w:color w:val="000000"/>
        </w:rPr>
        <w:t>的是</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乙炔的结构简式</w:t>
      </w:r>
      <w:r>
        <w:rPr>
          <w:rFonts w:eastAsia="Times New Roman" w:cs="Times New Roman"/>
          <w:color w:val="000000"/>
        </w:rPr>
        <w:t>HC≡CH</w:t>
      </w:r>
      <w:r>
        <w:rPr>
          <w:rFonts w:ascii="宋体" w:hAnsi="宋体"/>
          <w:color w:val="000000"/>
        </w:rPr>
        <w:tab/>
        <w:t xml:space="preserve">B. </w:t>
      </w:r>
      <w:r>
        <w:rPr>
          <w:rFonts w:eastAsia="Times New Roman" w:cs="Times New Roman"/>
          <w:color w:val="000000"/>
        </w:rPr>
        <w:t>KOH</w:t>
      </w:r>
      <w:r>
        <w:rPr>
          <w:rFonts w:ascii="宋体" w:hAnsi="宋体"/>
          <w:color w:val="000000"/>
        </w:rPr>
        <w:t>的电子式</w:t>
      </w:r>
      <w:r>
        <w:rPr>
          <w:rFonts w:ascii="宋体" w:hAnsi="宋体"/>
          <w:noProof/>
          <w:color w:val="000000"/>
        </w:rPr>
        <w:drawing>
          <wp:inline distT="0" distB="0" distL="114300" distR="114300">
            <wp:extent cx="781050" cy="276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781050" cy="276225"/>
                    </a:xfrm>
                    <a:prstGeom prst="rect">
                      <a:avLst/>
                    </a:prstGeom>
                  </pic:spPr>
                </pic:pic>
              </a:graphicData>
            </a:graphic>
          </wp:inline>
        </w:drawing>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乙烷的球棍模型：</w:t>
      </w:r>
      <w:r>
        <w:rPr>
          <w:rFonts w:ascii="宋体" w:hAnsi="宋体"/>
          <w:noProof/>
          <w:color w:val="000000"/>
        </w:rPr>
        <w:drawing>
          <wp:inline distT="0" distB="0" distL="114300" distR="114300">
            <wp:extent cx="581025" cy="4572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81025" cy="457200"/>
                    </a:xfrm>
                    <a:prstGeom prst="rect">
                      <a:avLst/>
                    </a:prstGeom>
                  </pic:spPr>
                </pic:pic>
              </a:graphicData>
            </a:graphic>
          </wp:inline>
        </w:drawing>
      </w:r>
      <w:r>
        <w:rPr>
          <w:rFonts w:ascii="宋体" w:hAnsi="宋体"/>
          <w:color w:val="000000"/>
        </w:rPr>
        <w:tab/>
        <w:t xml:space="preserve">D. </w:t>
      </w:r>
      <w:r>
        <w:rPr>
          <w:rFonts w:ascii="宋体" w:hAnsi="宋体"/>
          <w:color w:val="000000"/>
        </w:rPr>
        <w:t>氯离子的结构示意图：</w:t>
      </w:r>
      <w:r>
        <w:rPr>
          <w:rFonts w:ascii="宋体" w:hAnsi="宋体"/>
          <w:noProof/>
          <w:color w:val="000000"/>
        </w:rPr>
        <w:drawing>
          <wp:inline distT="0" distB="0" distL="114300" distR="114300">
            <wp:extent cx="647700" cy="647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647700" cy="647700"/>
                    </a:xfrm>
                    <a:prstGeom prst="rect">
                      <a:avLst/>
                    </a:prstGeom>
                  </pic:spPr>
                </pic:pic>
              </a:graphicData>
            </a:graphic>
          </wp:inline>
        </w:drawing>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．乙炔中碳碳之间为三键，故结构简式</w:t>
      </w:r>
      <w:r>
        <w:rPr>
          <w:rFonts w:eastAsia="Times New Roman" w:cs="Times New Roman"/>
          <w:color w:val="000000"/>
        </w:rPr>
        <w:t>HC≡CH</w:t>
      </w:r>
      <w:r>
        <w:rPr>
          <w:rFonts w:ascii="宋体" w:hAnsi="宋体"/>
          <w:color w:val="000000"/>
        </w:rPr>
        <w:t>，选项</w:t>
      </w:r>
      <w:r>
        <w:rPr>
          <w:rFonts w:eastAsia="Times New Roman" w:cs="Times New Roman"/>
          <w:color w:val="000000"/>
        </w:rPr>
        <w:t>A</w:t>
      </w:r>
      <w:r>
        <w:rPr>
          <w:rFonts w:ascii="宋体" w:hAnsi="宋体"/>
          <w:color w:val="000000"/>
        </w:rPr>
        <w:t>正确；</w:t>
      </w:r>
    </w:p>
    <w:p w:rsidR="00E20F00" w:rsidRDefault="00634E17">
      <w:pPr>
        <w:spacing w:before="150"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KOH</w:t>
      </w:r>
      <w:r>
        <w:rPr>
          <w:rFonts w:ascii="宋体" w:hAnsi="宋体"/>
          <w:color w:val="000000"/>
        </w:rPr>
        <w:t>为离子化合物，故电子式为</w:t>
      </w:r>
      <w:r>
        <w:rPr>
          <w:rFonts w:ascii="宋体" w:hAnsi="宋体"/>
          <w:noProof/>
          <w:color w:val="000000"/>
        </w:rPr>
        <w:drawing>
          <wp:inline distT="0" distB="0" distL="114300" distR="114300">
            <wp:extent cx="847725" cy="29527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847725" cy="295275"/>
                    </a:xfrm>
                    <a:prstGeom prst="rect">
                      <a:avLst/>
                    </a:prstGeom>
                  </pic:spPr>
                </pic:pic>
              </a:graphicData>
            </a:graphic>
          </wp:inline>
        </w:drawing>
      </w:r>
      <w:r>
        <w:rPr>
          <w:rFonts w:ascii="宋体" w:hAnsi="宋体"/>
          <w:color w:val="000000"/>
        </w:rPr>
        <w:t>，选项</w:t>
      </w:r>
      <w:r>
        <w:rPr>
          <w:rFonts w:eastAsia="Times New Roman" w:cs="Times New Roman"/>
          <w:color w:val="000000"/>
        </w:rPr>
        <w:t>B</w:t>
      </w:r>
      <w:r>
        <w:rPr>
          <w:rFonts w:ascii="宋体" w:hAnsi="宋体"/>
          <w:color w:val="000000"/>
        </w:rPr>
        <w:t>正确；</w:t>
      </w:r>
    </w:p>
    <w:p w:rsidR="00E20F00" w:rsidRDefault="00634E17">
      <w:pPr>
        <w:spacing w:before="150"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noProof/>
          <w:color w:val="000000"/>
        </w:rPr>
        <w:drawing>
          <wp:inline distT="0" distB="0" distL="114300" distR="114300">
            <wp:extent cx="504825" cy="3905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04825" cy="390525"/>
                    </a:xfrm>
                    <a:prstGeom prst="rect">
                      <a:avLst/>
                    </a:prstGeom>
                  </pic:spPr>
                </pic:pic>
              </a:graphicData>
            </a:graphic>
          </wp:inline>
        </w:drawing>
      </w:r>
      <w:r>
        <w:rPr>
          <w:rFonts w:ascii="宋体" w:hAnsi="宋体"/>
          <w:color w:val="000000"/>
        </w:rPr>
        <w:t>为乙烷的比例模型，不是球棍模型，选项</w:t>
      </w:r>
      <w:r>
        <w:rPr>
          <w:rFonts w:eastAsia="Times New Roman" w:cs="Times New Roman"/>
          <w:color w:val="000000"/>
        </w:rPr>
        <w:t>C</w:t>
      </w:r>
      <w:r>
        <w:rPr>
          <w:rFonts w:ascii="宋体" w:hAnsi="宋体"/>
          <w:color w:val="000000"/>
        </w:rPr>
        <w:t>错误；</w:t>
      </w:r>
    </w:p>
    <w:p w:rsidR="00E20F00" w:rsidRDefault="00634E17">
      <w:pPr>
        <w:spacing w:before="150"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．氯离子的核电荷数是</w:t>
      </w:r>
      <w:r>
        <w:rPr>
          <w:rFonts w:eastAsia="Times New Roman" w:cs="Times New Roman"/>
          <w:color w:val="000000"/>
        </w:rPr>
        <w:t>17</w:t>
      </w:r>
      <w:r>
        <w:rPr>
          <w:rFonts w:ascii="宋体" w:hAnsi="宋体"/>
          <w:color w:val="000000"/>
        </w:rPr>
        <w:t>，电子数为</w:t>
      </w:r>
      <w:r>
        <w:rPr>
          <w:rFonts w:eastAsia="Times New Roman" w:cs="Times New Roman"/>
          <w:color w:val="000000"/>
        </w:rPr>
        <w:t>18</w:t>
      </w:r>
      <w:r>
        <w:rPr>
          <w:rFonts w:ascii="宋体" w:hAnsi="宋体"/>
          <w:color w:val="000000"/>
        </w:rPr>
        <w:t>，氯离子的结构示意图为</w:t>
      </w:r>
      <w:r>
        <w:rPr>
          <w:rFonts w:ascii="宋体" w:hAnsi="宋体"/>
          <w:noProof/>
          <w:color w:val="000000"/>
        </w:rPr>
        <w:drawing>
          <wp:inline distT="0" distB="0" distL="114300" distR="114300">
            <wp:extent cx="581025" cy="5715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81025" cy="571500"/>
                    </a:xfrm>
                    <a:prstGeom prst="rect">
                      <a:avLst/>
                    </a:prstGeom>
                  </pic:spPr>
                </pic:pic>
              </a:graphicData>
            </a:graphic>
          </wp:inline>
        </w:drawing>
      </w:r>
      <w:r>
        <w:rPr>
          <w:rFonts w:ascii="宋体" w:hAnsi="宋体"/>
          <w:color w:val="000000"/>
        </w:rPr>
        <w:t>，选项</w:t>
      </w:r>
      <w:r>
        <w:rPr>
          <w:rFonts w:eastAsia="Times New Roman" w:cs="Times New Roman"/>
          <w:color w:val="000000"/>
        </w:rPr>
        <w:t>D</w:t>
      </w:r>
      <w:r>
        <w:rPr>
          <w:rFonts w:ascii="宋体" w:hAnsi="宋体"/>
          <w:color w:val="000000"/>
        </w:rPr>
        <w:t>正确；</w:t>
      </w:r>
    </w:p>
    <w:p w:rsidR="00E20F00" w:rsidRDefault="00634E17">
      <w:pPr>
        <w:spacing w:before="150" w:line="360" w:lineRule="auto"/>
        <w:jc w:val="left"/>
        <w:textAlignment w:val="center"/>
        <w:rPr>
          <w:rFonts w:ascii="宋体" w:hAnsi="宋体"/>
          <w:color w:val="000000"/>
        </w:rPr>
      </w:pPr>
      <w:r>
        <w:rPr>
          <w:rFonts w:ascii="宋体" w:hAnsi="宋体"/>
          <w:color w:val="000000"/>
        </w:rPr>
        <w:t>故答案是</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6. </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液化石油气是纯净物</w:t>
      </w:r>
      <w:r>
        <w:rPr>
          <w:rFonts w:ascii="宋体" w:hAnsi="宋体"/>
          <w:color w:val="000000"/>
        </w:rPr>
        <w:tab/>
        <w:t xml:space="preserve">B. </w:t>
      </w:r>
      <w:r>
        <w:rPr>
          <w:rFonts w:ascii="宋体" w:hAnsi="宋体"/>
          <w:color w:val="000000"/>
        </w:rPr>
        <w:t>工业酒精中往往含有甲醇</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福尔马林是甲醛的水溶液</w:t>
      </w:r>
      <w:r>
        <w:rPr>
          <w:rFonts w:ascii="宋体" w:hAnsi="宋体"/>
          <w:color w:val="000000"/>
        </w:rPr>
        <w:tab/>
        <w:t xml:space="preserve">D. </w:t>
      </w:r>
      <w:r>
        <w:rPr>
          <w:rFonts w:ascii="宋体" w:hAnsi="宋体"/>
          <w:color w:val="000000"/>
        </w:rPr>
        <w:t>许多水果和花卉有芳香气味是因为含有酯</w:t>
      </w:r>
    </w:p>
    <w:p w:rsidR="00E20F00" w:rsidRDefault="00634E17">
      <w:pPr>
        <w:spacing w:line="360" w:lineRule="auto"/>
        <w:textAlignment w:val="center"/>
        <w:rPr>
          <w:color w:val="000000"/>
        </w:rPr>
      </w:pPr>
      <w:r>
        <w:rPr>
          <w:color w:val="2E75B6"/>
        </w:rPr>
        <w:t>【答案】</w:t>
      </w:r>
      <w:r>
        <w:rPr>
          <w:color w:val="000000"/>
        </w:rPr>
        <w:t>A</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．液化石油气中含有多种物质，属于混合物，选项</w:t>
      </w:r>
      <w:r>
        <w:rPr>
          <w:rFonts w:eastAsia="Times New Roman" w:cs="Times New Roman"/>
          <w:color w:val="000000"/>
        </w:rPr>
        <w:t>A</w:t>
      </w:r>
      <w:r>
        <w:rPr>
          <w:rFonts w:ascii="宋体" w:hAnsi="宋体"/>
          <w:color w:val="000000"/>
        </w:rPr>
        <w:t>不正确；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．工业酒精中往往含有甲醇，不能利用工业酒精勾兑白酒，选项</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．福尔马林是含甲醛</w:t>
      </w:r>
      <w:r>
        <w:rPr>
          <w:rFonts w:eastAsia="Times New Roman" w:cs="Times New Roman"/>
          <w:color w:val="000000"/>
        </w:rPr>
        <w:t>37%-40%</w:t>
      </w:r>
      <w:r>
        <w:rPr>
          <w:rFonts w:ascii="宋体" w:hAnsi="宋体"/>
          <w:color w:val="000000"/>
        </w:rPr>
        <w:t>的水溶液，选项</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．水果与花卉中存在酯类，具有芳香气味，选项</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A</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7. </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vertAlign w:val="superscript"/>
        </w:rPr>
        <w:t>32</w:t>
      </w:r>
      <w:r>
        <w:rPr>
          <w:rFonts w:eastAsia="Times New Roman" w:cs="Times New Roman"/>
          <w:color w:val="000000"/>
        </w:rPr>
        <w:t>S</w:t>
      </w:r>
      <w:r>
        <w:rPr>
          <w:rFonts w:ascii="宋体" w:hAnsi="宋体"/>
          <w:color w:val="000000"/>
        </w:rPr>
        <w:t>和</w:t>
      </w:r>
      <w:r>
        <w:rPr>
          <w:rFonts w:eastAsia="Times New Roman" w:cs="Times New Roman"/>
          <w:color w:val="000000"/>
          <w:vertAlign w:val="superscript"/>
        </w:rPr>
        <w:t>34</w:t>
      </w:r>
      <w:r>
        <w:rPr>
          <w:rFonts w:eastAsia="Times New Roman" w:cs="Times New Roman"/>
          <w:color w:val="000000"/>
        </w:rPr>
        <w:t>S</w:t>
      </w:r>
      <w:r>
        <w:rPr>
          <w:rFonts w:ascii="宋体" w:hAnsi="宋体"/>
          <w:color w:val="000000"/>
        </w:rPr>
        <w:t>互为同位素</w:t>
      </w:r>
      <w:r>
        <w:rPr>
          <w:rFonts w:ascii="宋体" w:hAnsi="宋体"/>
          <w:color w:val="000000"/>
        </w:rPr>
        <w:tab/>
        <w:t xml:space="preserve">B. </w:t>
      </w:r>
      <w:r>
        <w:rPr>
          <w:rFonts w:eastAsia="Times New Roman" w:cs="Times New Roman"/>
          <w:color w:val="000000"/>
        </w:rPr>
        <w:t>C</w:t>
      </w:r>
      <w:r>
        <w:rPr>
          <w:rFonts w:eastAsia="Times New Roman" w:cs="Times New Roman"/>
          <w:color w:val="000000"/>
          <w:vertAlign w:val="subscript"/>
        </w:rPr>
        <w:t>70</w:t>
      </w:r>
      <w:r>
        <w:rPr>
          <w:rFonts w:ascii="宋体" w:hAnsi="宋体"/>
          <w:color w:val="000000"/>
        </w:rPr>
        <w:t>和纳米碳管互为同素异形体</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Cl</w:t>
      </w:r>
      <w:r>
        <w:rPr>
          <w:rFonts w:ascii="宋体" w:hAnsi="宋体"/>
          <w:color w:val="000000"/>
        </w:rPr>
        <w:t>和</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CHCl</w:t>
      </w:r>
      <w:r>
        <w:rPr>
          <w:rFonts w:eastAsia="Times New Roman" w:cs="Times New Roman"/>
          <w:color w:val="000000"/>
          <w:vertAlign w:val="subscript"/>
        </w:rPr>
        <w:t>2</w:t>
      </w:r>
      <w:r>
        <w:rPr>
          <w:rFonts w:ascii="宋体" w:hAnsi="宋体"/>
          <w:color w:val="000000"/>
        </w:rPr>
        <w:t>互为同分异构体</w:t>
      </w:r>
      <w:r>
        <w:rPr>
          <w:rFonts w:ascii="宋体" w:hAnsi="宋体"/>
          <w:color w:val="000000"/>
        </w:rPr>
        <w:tab/>
        <w:t xml:space="preserve">D. </w:t>
      </w:r>
      <w:r>
        <w:rPr>
          <w:rFonts w:eastAsia="Times New Roman" w:cs="Times New Roman"/>
          <w:color w:val="000000"/>
        </w:rPr>
        <w:t>C</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6</w:t>
      </w:r>
      <w:r>
        <w:rPr>
          <w:rFonts w:ascii="宋体" w:hAnsi="宋体"/>
          <w:color w:val="000000"/>
        </w:rPr>
        <w:t>和</w:t>
      </w:r>
      <w:r>
        <w:rPr>
          <w:rFonts w:eastAsia="Times New Roman" w:cs="Times New Roman"/>
          <w:color w:val="000000"/>
        </w:rPr>
        <w:t>C</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8</w:t>
      </w:r>
      <w:r>
        <w:rPr>
          <w:rFonts w:ascii="宋体" w:hAnsi="宋体"/>
          <w:color w:val="000000"/>
        </w:rPr>
        <w:t>一定互为同系物</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lastRenderedPageBreak/>
        <w:t>【解析】</w:t>
      </w:r>
    </w:p>
    <w:p w:rsidR="00E20F00" w:rsidRDefault="00634E17">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vertAlign w:val="superscript"/>
        </w:rPr>
        <w:t>32</w:t>
      </w:r>
      <w:r>
        <w:rPr>
          <w:rFonts w:eastAsia="Times New Roman" w:cs="Times New Roman"/>
          <w:color w:val="000000"/>
        </w:rPr>
        <w:t>S</w:t>
      </w:r>
      <w:r>
        <w:rPr>
          <w:rFonts w:ascii="宋体" w:hAnsi="宋体"/>
          <w:color w:val="000000"/>
        </w:rPr>
        <w:t>和</w:t>
      </w:r>
      <w:r>
        <w:rPr>
          <w:rFonts w:eastAsia="Times New Roman" w:cs="Times New Roman"/>
          <w:color w:val="000000"/>
          <w:vertAlign w:val="superscript"/>
        </w:rPr>
        <w:t>34</w:t>
      </w:r>
      <w:r>
        <w:rPr>
          <w:rFonts w:eastAsia="Times New Roman" w:cs="Times New Roman"/>
          <w:color w:val="000000"/>
        </w:rPr>
        <w:t>S</w:t>
      </w:r>
      <w:r>
        <w:rPr>
          <w:rFonts w:ascii="宋体" w:hAnsi="宋体"/>
          <w:color w:val="000000"/>
        </w:rPr>
        <w:t>是质子数相同、中子数不同的原子，互为同位素，故</w:t>
      </w:r>
      <w:r>
        <w:rPr>
          <w:rFonts w:eastAsia="Times New Roman" w:cs="Times New Roman"/>
          <w:color w:val="000000"/>
        </w:rPr>
        <w:t>A</w:t>
      </w:r>
      <w:r>
        <w:rPr>
          <w:rFonts w:ascii="宋体" w:hAnsi="宋体"/>
          <w:color w:val="000000"/>
        </w:rPr>
        <w:t>正确；</w:t>
      </w:r>
      <w:r>
        <w:rPr>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C</w:t>
      </w:r>
      <w:r>
        <w:rPr>
          <w:rFonts w:eastAsia="Times New Roman" w:cs="Times New Roman"/>
          <w:color w:val="000000"/>
          <w:vertAlign w:val="subscript"/>
        </w:rPr>
        <w:t>70</w:t>
      </w:r>
      <w:r>
        <w:rPr>
          <w:rFonts w:ascii="宋体" w:hAnsi="宋体"/>
          <w:color w:val="000000"/>
        </w:rPr>
        <w:t>和纳米碳管是由碳元素组成的不同单质，互为同素异形体，故</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Cl</w:t>
      </w:r>
      <w:r>
        <w:rPr>
          <w:rFonts w:ascii="宋体" w:hAnsi="宋体"/>
          <w:color w:val="000000"/>
        </w:rPr>
        <w:t>和</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CHCl</w:t>
      </w:r>
      <w:r>
        <w:rPr>
          <w:rFonts w:eastAsia="Times New Roman" w:cs="Times New Roman"/>
          <w:color w:val="000000"/>
          <w:vertAlign w:val="subscript"/>
        </w:rPr>
        <w:t>2</w:t>
      </w:r>
      <w:r>
        <w:rPr>
          <w:rFonts w:ascii="宋体" w:hAnsi="宋体"/>
          <w:color w:val="000000"/>
        </w:rPr>
        <w:t>的分子式相同、结构不同，互为同分异构体，故</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C</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6</w:t>
      </w:r>
      <w:r>
        <w:rPr>
          <w:rFonts w:ascii="宋体" w:hAnsi="宋体"/>
          <w:color w:val="000000"/>
        </w:rPr>
        <w:t>和</w:t>
      </w:r>
      <w:r>
        <w:rPr>
          <w:rFonts w:eastAsia="Times New Roman" w:cs="Times New Roman"/>
          <w:color w:val="000000"/>
        </w:rPr>
        <w:t>C</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8</w:t>
      </w:r>
      <w:r>
        <w:rPr>
          <w:rFonts w:ascii="宋体" w:hAnsi="宋体"/>
          <w:color w:val="000000"/>
        </w:rPr>
        <w:t>可能为烯烃或环烷烃，所以不一定是同系物，故</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8. </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镁合金密度较小、强度较大，可用于制造飞机部件</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还原铁粉可用作食品干燥剂</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氯气、臭氧、二氧化氯都可用于饮用水的消毒</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油脂是热值最高的营养物质</w:t>
      </w:r>
    </w:p>
    <w:p w:rsidR="00E20F00" w:rsidRDefault="00634E17">
      <w:pPr>
        <w:spacing w:line="360" w:lineRule="auto"/>
        <w:textAlignment w:val="center"/>
        <w:rPr>
          <w:color w:val="000000"/>
        </w:rPr>
      </w:pPr>
      <w:r>
        <w:rPr>
          <w:color w:val="2E75B6"/>
        </w:rPr>
        <w:t>【答案】</w:t>
      </w:r>
      <w:r>
        <w:rPr>
          <w:color w:val="000000"/>
        </w:rPr>
        <w:t>B</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．金属镁的密度较小，镁合金的强度高、机械性能好，是制造汽车、飞机、火箭的重要材料，故</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．还原铁粉能吸收氧气，可用作食品脱氧剂，故</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．氯气、臭氧、二氧化氯都具有强氧化性，能杀菌消毒，都可用于饮用水的消毒，故</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．油脂在代谢中可以提供的能量比糖类和蛋白质约高一倍，油脂是热值最高的营养物质，故</w:t>
      </w:r>
      <w:r>
        <w:rPr>
          <w:rFonts w:eastAsia="Times New Roman" w:cs="Times New Roman"/>
          <w:color w:val="000000"/>
        </w:rPr>
        <w:t>D</w:t>
      </w:r>
      <w:r>
        <w:rPr>
          <w:rFonts w:ascii="宋体" w:hAnsi="宋体"/>
          <w:color w:val="000000"/>
        </w:rPr>
        <w:t>正确</w:t>
      </w:r>
      <w:r>
        <w:rPr>
          <w:rFonts w:eastAsia="Times New Roman" w:cs="Times New Roman"/>
          <w:color w:val="000000"/>
        </w:rPr>
        <w:t xml:space="preserve"> </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9. </w:t>
      </w:r>
      <w:r>
        <w:rPr>
          <w:rFonts w:ascii="宋体" w:hAnsi="宋体"/>
          <w:color w:val="000000"/>
        </w:rPr>
        <w:t>下列说法正确的是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铁与碘反应易生成碘化铁</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B. </w:t>
      </w:r>
      <w:r>
        <w:rPr>
          <w:rFonts w:ascii="宋体" w:hAnsi="宋体"/>
          <w:color w:val="000000"/>
        </w:rPr>
        <w:t>电解</w:t>
      </w:r>
      <w:r>
        <w:rPr>
          <w:rFonts w:eastAsia="Times New Roman" w:cs="Times New Roman"/>
          <w:color w:val="000000"/>
        </w:rPr>
        <w:t>ZnSO</w:t>
      </w:r>
      <w:r>
        <w:rPr>
          <w:rFonts w:eastAsia="Times New Roman" w:cs="Times New Roman"/>
          <w:color w:val="000000"/>
          <w:vertAlign w:val="subscript"/>
        </w:rPr>
        <w:t>4</w:t>
      </w:r>
      <w:r>
        <w:rPr>
          <w:rFonts w:ascii="宋体" w:hAnsi="宋体"/>
          <w:color w:val="000000"/>
        </w:rPr>
        <w:t>溶液可以得到</w:t>
      </w:r>
      <w:r>
        <w:rPr>
          <w:rFonts w:eastAsia="Times New Roman" w:cs="Times New Roman"/>
          <w:color w:val="000000"/>
        </w:rPr>
        <w:t>Zn</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用石灰沉淀富镁海水中的</w:t>
      </w:r>
      <w:r>
        <w:rPr>
          <w:rFonts w:eastAsia="Times New Roman" w:cs="Times New Roman"/>
          <w:color w:val="000000"/>
        </w:rPr>
        <w:t>Mg</w:t>
      </w:r>
      <w:r>
        <w:rPr>
          <w:rFonts w:eastAsia="Times New Roman" w:cs="Times New Roman"/>
          <w:color w:val="000000"/>
          <w:vertAlign w:val="superscript"/>
        </w:rPr>
        <w:t>2+</w:t>
      </w:r>
      <w:r>
        <w:rPr>
          <w:rFonts w:ascii="宋体" w:hAnsi="宋体"/>
          <w:color w:val="000000"/>
        </w:rPr>
        <w:t>，生成碳酸镁</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通入</w:t>
      </w:r>
      <w:r>
        <w:rPr>
          <w:rFonts w:eastAsia="Times New Roman" w:cs="Times New Roman"/>
          <w:color w:val="000000"/>
        </w:rPr>
        <w:t>BaCl</w:t>
      </w:r>
      <w:r>
        <w:rPr>
          <w:rFonts w:ascii="宋体" w:hAnsi="宋体"/>
          <w:color w:val="000000"/>
          <w:vertAlign w:val="subscript"/>
        </w:rPr>
        <w:t>2</w:t>
      </w:r>
      <w:r>
        <w:rPr>
          <w:rFonts w:ascii="宋体" w:hAnsi="宋体"/>
          <w:color w:val="000000"/>
        </w:rPr>
        <w:t>溶液中生成</w:t>
      </w:r>
      <w:r>
        <w:rPr>
          <w:rFonts w:eastAsia="Times New Roman" w:cs="Times New Roman"/>
          <w:color w:val="000000"/>
        </w:rPr>
        <w:t>BaSO</w:t>
      </w:r>
      <w:r>
        <w:rPr>
          <w:rFonts w:eastAsia="Times New Roman" w:cs="Times New Roman"/>
          <w:color w:val="000000"/>
          <w:vertAlign w:val="subscript"/>
        </w:rPr>
        <w:t>3</w:t>
      </w:r>
      <w:r>
        <w:rPr>
          <w:rFonts w:ascii="宋体" w:hAnsi="宋体"/>
          <w:color w:val="000000"/>
        </w:rPr>
        <w:t>沉淀</w:t>
      </w:r>
    </w:p>
    <w:p w:rsidR="00E20F00" w:rsidRDefault="00634E17">
      <w:pPr>
        <w:spacing w:line="360" w:lineRule="auto"/>
        <w:textAlignment w:val="center"/>
        <w:rPr>
          <w:color w:val="000000"/>
        </w:rPr>
      </w:pPr>
      <w:r>
        <w:rPr>
          <w:color w:val="2E75B6"/>
        </w:rPr>
        <w:t>【答案】</w:t>
      </w:r>
      <w:r>
        <w:rPr>
          <w:color w:val="000000"/>
        </w:rPr>
        <w:t>B</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I</w:t>
      </w:r>
      <w:r>
        <w:rPr>
          <w:rFonts w:eastAsia="Times New Roman" w:cs="Times New Roman"/>
          <w:color w:val="000000"/>
          <w:vertAlign w:val="subscript"/>
        </w:rPr>
        <w:t>2</w:t>
      </w:r>
      <w:r>
        <w:rPr>
          <w:rFonts w:ascii="宋体" w:hAnsi="宋体"/>
          <w:color w:val="000000"/>
        </w:rPr>
        <w:t>属于弱氧化剂，与</w:t>
      </w:r>
      <w:r>
        <w:rPr>
          <w:rFonts w:eastAsia="Times New Roman" w:cs="Times New Roman"/>
          <w:color w:val="000000"/>
        </w:rPr>
        <w:t>Fe</w:t>
      </w:r>
      <w:r>
        <w:rPr>
          <w:rFonts w:ascii="宋体" w:hAnsi="宋体"/>
          <w:color w:val="000000"/>
        </w:rPr>
        <w:t>反应生成</w:t>
      </w:r>
      <w:r>
        <w:rPr>
          <w:rFonts w:eastAsia="Times New Roman" w:cs="Times New Roman"/>
          <w:color w:val="000000"/>
        </w:rPr>
        <w:t>FeI</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．电解一定浓度的硫酸锌溶液，</w:t>
      </w:r>
      <w:r>
        <w:rPr>
          <w:rFonts w:eastAsia="Times New Roman" w:cs="Times New Roman"/>
          <w:color w:val="000000"/>
        </w:rPr>
        <w:t>Zn</w:t>
      </w:r>
      <w:r>
        <w:rPr>
          <w:rFonts w:eastAsia="Times New Roman" w:cs="Times New Roman"/>
          <w:color w:val="000000"/>
          <w:vertAlign w:val="superscript"/>
        </w:rPr>
        <w:t>2+</w:t>
      </w:r>
      <w:r>
        <w:rPr>
          <w:rFonts w:ascii="宋体" w:hAnsi="宋体"/>
          <w:color w:val="000000"/>
        </w:rPr>
        <w:t>在阴极得电子析出</w:t>
      </w:r>
      <w:r>
        <w:rPr>
          <w:rFonts w:eastAsia="Times New Roman" w:cs="Times New Roman"/>
          <w:color w:val="000000"/>
        </w:rPr>
        <w:t>Zn</w:t>
      </w:r>
      <w:r>
        <w:rPr>
          <w:rFonts w:ascii="宋体" w:hAnsi="宋体"/>
          <w:color w:val="000000"/>
        </w:rPr>
        <w:t>，</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．石灰沉淀</w:t>
      </w:r>
      <w:r>
        <w:rPr>
          <w:rFonts w:eastAsia="Times New Roman" w:cs="Times New Roman"/>
          <w:color w:val="000000"/>
        </w:rPr>
        <w:t>Mg</w:t>
      </w:r>
      <w:r>
        <w:rPr>
          <w:rFonts w:eastAsia="Times New Roman" w:cs="Times New Roman"/>
          <w:color w:val="000000"/>
          <w:vertAlign w:val="superscript"/>
        </w:rPr>
        <w:t>2+</w:t>
      </w:r>
      <w:r>
        <w:rPr>
          <w:rFonts w:ascii="宋体" w:hAnsi="宋体"/>
          <w:color w:val="000000"/>
        </w:rPr>
        <w:t>生成的沉淀是</w:t>
      </w:r>
      <w:r>
        <w:rPr>
          <w:rFonts w:eastAsia="Times New Roman" w:cs="Times New Roman"/>
          <w:color w:val="000000"/>
        </w:rPr>
        <w:t>Mg(OH)</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通入</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溶液中不能生成</w:t>
      </w:r>
      <w:r>
        <w:rPr>
          <w:rFonts w:eastAsia="Times New Roman" w:cs="Times New Roman"/>
          <w:color w:val="000000"/>
        </w:rPr>
        <w:t>BaSO</w:t>
      </w:r>
      <w:r>
        <w:rPr>
          <w:rFonts w:eastAsia="Times New Roman" w:cs="Times New Roman"/>
          <w:color w:val="000000"/>
          <w:vertAlign w:val="subscript"/>
        </w:rPr>
        <w:t>3</w:t>
      </w:r>
      <w:r>
        <w:rPr>
          <w:rFonts w:ascii="宋体" w:hAnsi="宋体"/>
          <w:color w:val="000000"/>
        </w:rPr>
        <w:t>沉淀，因为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3</w:t>
      </w:r>
      <w:r>
        <w:rPr>
          <w:rFonts w:ascii="宋体" w:hAnsi="宋体"/>
          <w:color w:val="000000"/>
        </w:rPr>
        <w:t>酸性比</w:t>
      </w:r>
      <w:r>
        <w:rPr>
          <w:rFonts w:eastAsia="Times New Roman" w:cs="Times New Roman"/>
          <w:color w:val="000000"/>
        </w:rPr>
        <w:t>HCl</w:t>
      </w:r>
      <w:r>
        <w:rPr>
          <w:rFonts w:ascii="宋体" w:hAnsi="宋体"/>
          <w:color w:val="000000"/>
        </w:rPr>
        <w:t>弱，该复分解反应不能发生，</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lastRenderedPageBreak/>
        <w:t>故答案选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10. </w:t>
      </w:r>
      <w:r>
        <w:rPr>
          <w:rFonts w:ascii="宋体" w:hAnsi="宋体"/>
          <w:color w:val="000000"/>
        </w:rPr>
        <w:t>关于反应</w:t>
      </w:r>
      <w:r>
        <w:rPr>
          <w:rFonts w:eastAsia="Times New Roman" w:cs="Times New Roman"/>
          <w:color w:val="000000"/>
        </w:rPr>
        <w:t>4CO</w:t>
      </w:r>
      <w:r>
        <w:rPr>
          <w:rFonts w:eastAsia="Times New Roman" w:cs="Times New Roman"/>
          <w:color w:val="000000"/>
          <w:vertAlign w:val="subscript"/>
        </w:rPr>
        <w:t>2</w:t>
      </w:r>
      <w:r>
        <w:rPr>
          <w:rFonts w:eastAsia="Times New Roman" w:cs="Times New Roman"/>
          <w:color w:val="000000"/>
        </w:rPr>
        <w:t>+SiH</w:t>
      </w:r>
      <w:r>
        <w:rPr>
          <w:rFonts w:eastAsia="Times New Roman" w:cs="Times New Roman"/>
          <w:color w:val="000000"/>
          <w:vertAlign w:val="subscript"/>
        </w:rPr>
        <w:t>4</w:t>
      </w:r>
      <w:r w:rsidR="00E20F00">
        <w:object w:dxaOrig="1279" w:dyaOrig="760">
          <v:shape id="_x0000_i1026" type="#_x0000_t75" alt="学科网(www.zxxk.com)--教育资源门户，提供试卷、教案、课件、论文、素材以及各类教学资源下载，还有大量而丰富的教学相关资讯！" style="width:63.85pt;height:37.35pt" o:ole="">
            <v:imagedata r:id="rId22" o:title="eqIdca98618ce08f0ebd1828f64c855ae8b7"/>
          </v:shape>
          <o:OLEObject Type="Embed" ProgID="Equation.DSMT4" ShapeID="_x0000_i1026" DrawAspect="Content" ObjectID="_1751014194" r:id="rId23"/>
        </w:object>
      </w:r>
      <w:r>
        <w:rPr>
          <w:rFonts w:eastAsia="Times New Roman" w:cs="Times New Roman"/>
          <w:color w:val="000000"/>
        </w:rPr>
        <w:t>4CO+2H</w:t>
      </w:r>
      <w:r>
        <w:rPr>
          <w:rFonts w:eastAsia="Times New Roman" w:cs="Times New Roman"/>
          <w:color w:val="000000"/>
          <w:vertAlign w:val="subscript"/>
        </w:rPr>
        <w:t>2</w:t>
      </w:r>
      <w:r>
        <w:rPr>
          <w:rFonts w:eastAsia="Times New Roman" w:cs="Times New Roman"/>
          <w:color w:val="000000"/>
        </w:rPr>
        <w:t>O+SiO</w:t>
      </w:r>
      <w:r>
        <w:rPr>
          <w:rFonts w:eastAsia="Times New Roman" w:cs="Times New Roman"/>
          <w:color w:val="000000"/>
          <w:vertAlign w:val="subscript"/>
        </w:rPr>
        <w:t>2</w:t>
      </w:r>
      <w:r>
        <w:rPr>
          <w:rFonts w:ascii="宋体" w:hAnsi="宋体"/>
          <w:color w:val="000000"/>
        </w:rPr>
        <w:t>，下列说法正确的是</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CO</w:t>
      </w:r>
      <w:r>
        <w:rPr>
          <w:rFonts w:ascii="宋体" w:hAnsi="宋体"/>
          <w:color w:val="000000"/>
        </w:rPr>
        <w:t>是氧化产物</w:t>
      </w:r>
      <w:r>
        <w:rPr>
          <w:rFonts w:ascii="宋体" w:hAnsi="宋体"/>
          <w:color w:val="000000"/>
        </w:rPr>
        <w:tab/>
        <w:t xml:space="preserve">B. </w:t>
      </w:r>
      <w:r>
        <w:rPr>
          <w:rFonts w:eastAsia="Times New Roman" w:cs="Times New Roman"/>
          <w:color w:val="000000"/>
        </w:rPr>
        <w:t>SiH</w:t>
      </w:r>
      <w:r>
        <w:rPr>
          <w:rFonts w:eastAsia="Times New Roman" w:cs="Times New Roman"/>
          <w:color w:val="000000"/>
          <w:vertAlign w:val="subscript"/>
        </w:rPr>
        <w:t>4</w:t>
      </w:r>
      <w:r>
        <w:rPr>
          <w:rFonts w:ascii="宋体" w:hAnsi="宋体"/>
          <w:color w:val="000000"/>
        </w:rPr>
        <w:t>发生还原反应</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氧化剂与还原剂的物质的量之比为</w:t>
      </w:r>
      <w:r>
        <w:rPr>
          <w:rFonts w:eastAsia="Times New Roman" w:cs="Times New Roman"/>
          <w:color w:val="000000"/>
        </w:rPr>
        <w:t>1</w:t>
      </w:r>
      <w:r>
        <w:rPr>
          <w:rFonts w:ascii="宋体" w:hAnsi="宋体"/>
          <w:color w:val="000000"/>
        </w:rPr>
        <w:t>∶</w:t>
      </w:r>
      <w:r>
        <w:rPr>
          <w:rFonts w:eastAsia="Times New Roman" w:cs="Times New Roman"/>
          <w:color w:val="000000"/>
        </w:rPr>
        <w:t>4</w:t>
      </w:r>
      <w:r>
        <w:rPr>
          <w:rFonts w:ascii="宋体" w:hAnsi="宋体"/>
          <w:color w:val="000000"/>
        </w:rPr>
        <w:tab/>
        <w:t xml:space="preserve">D. </w:t>
      </w:r>
      <w:r>
        <w:rPr>
          <w:rFonts w:ascii="宋体" w:hAnsi="宋体"/>
          <w:color w:val="000000"/>
        </w:rPr>
        <w:t>生成</w:t>
      </w:r>
      <w:r>
        <w:rPr>
          <w:rFonts w:eastAsia="Times New Roman" w:cs="Times New Roman"/>
          <w:color w:val="000000"/>
        </w:rPr>
        <w:t>1molSiO</w:t>
      </w:r>
      <w:r>
        <w:rPr>
          <w:rFonts w:eastAsia="Times New Roman" w:cs="Times New Roman"/>
          <w:color w:val="000000"/>
          <w:vertAlign w:val="subscript"/>
        </w:rPr>
        <w:t>2</w:t>
      </w:r>
      <w:r>
        <w:rPr>
          <w:rFonts w:ascii="宋体" w:hAnsi="宋体"/>
          <w:color w:val="000000"/>
        </w:rPr>
        <w:t>时，转移</w:t>
      </w:r>
      <w:r>
        <w:rPr>
          <w:rFonts w:eastAsia="Times New Roman" w:cs="Times New Roman"/>
          <w:color w:val="000000"/>
        </w:rPr>
        <w:t>8mol</w:t>
      </w:r>
      <w:r>
        <w:rPr>
          <w:rFonts w:ascii="宋体" w:hAnsi="宋体"/>
          <w:color w:val="000000"/>
        </w:rPr>
        <w:t>电子</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．根据反应方程式，碳元素的化合价由</w:t>
      </w:r>
      <w:r>
        <w:rPr>
          <w:rFonts w:eastAsia="Times New Roman" w:cs="Times New Roman"/>
          <w:color w:val="000000"/>
        </w:rPr>
        <w:t>+4</w:t>
      </w:r>
      <w:r>
        <w:rPr>
          <w:rFonts w:ascii="宋体" w:hAnsi="宋体"/>
          <w:color w:val="000000"/>
        </w:rPr>
        <w:t>价降为</w:t>
      </w:r>
      <w:r>
        <w:rPr>
          <w:rFonts w:eastAsia="Times New Roman" w:cs="Times New Roman"/>
          <w:color w:val="000000"/>
        </w:rPr>
        <w:t>+2</w:t>
      </w:r>
      <w:r>
        <w:rPr>
          <w:rFonts w:ascii="宋体" w:hAnsi="宋体"/>
          <w:color w:val="000000"/>
        </w:rPr>
        <w:t>价，故</w:t>
      </w:r>
      <w:r>
        <w:rPr>
          <w:rFonts w:eastAsia="Times New Roman" w:cs="Times New Roman"/>
          <w:color w:val="000000"/>
        </w:rPr>
        <w:t>CO</w:t>
      </w:r>
      <w:r>
        <w:rPr>
          <w:rFonts w:ascii="宋体" w:hAnsi="宋体"/>
          <w:color w:val="000000"/>
        </w:rPr>
        <w:t>为还原产物，</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．硅元素化合价由</w:t>
      </w:r>
      <w:r>
        <w:rPr>
          <w:rFonts w:eastAsia="Times New Roman" w:cs="Times New Roman"/>
          <w:color w:val="000000"/>
        </w:rPr>
        <w:t>-4</w:t>
      </w:r>
      <w:r>
        <w:rPr>
          <w:rFonts w:ascii="宋体" w:hAnsi="宋体"/>
          <w:color w:val="000000"/>
        </w:rPr>
        <w:t>价升为</w:t>
      </w:r>
      <w:r>
        <w:rPr>
          <w:rFonts w:eastAsia="Times New Roman" w:cs="Times New Roman"/>
          <w:color w:val="000000"/>
        </w:rPr>
        <w:t>+4</w:t>
      </w:r>
      <w:r>
        <w:rPr>
          <w:rFonts w:ascii="宋体" w:hAnsi="宋体"/>
          <w:color w:val="000000"/>
        </w:rPr>
        <w:t>价，故</w:t>
      </w:r>
      <w:r>
        <w:rPr>
          <w:rFonts w:eastAsia="Times New Roman" w:cs="Times New Roman"/>
          <w:color w:val="000000"/>
        </w:rPr>
        <w:t>SiH</w:t>
      </w:r>
      <w:r>
        <w:rPr>
          <w:rFonts w:eastAsia="Times New Roman" w:cs="Times New Roman"/>
          <w:color w:val="000000"/>
          <w:vertAlign w:val="subscript"/>
        </w:rPr>
        <w:t>4</w:t>
      </w:r>
      <w:r>
        <w:rPr>
          <w:rFonts w:ascii="宋体" w:hAnsi="宋体"/>
          <w:color w:val="000000"/>
        </w:rPr>
        <w:t>发生氧化反应，</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．反应中氧化剂为二氧化碳，还原剂为</w:t>
      </w:r>
      <w:r>
        <w:rPr>
          <w:rFonts w:eastAsia="Times New Roman" w:cs="Times New Roman"/>
          <w:color w:val="000000"/>
        </w:rPr>
        <w:t>SiH</w:t>
      </w:r>
      <w:r>
        <w:rPr>
          <w:rFonts w:eastAsia="Times New Roman" w:cs="Times New Roman"/>
          <w:color w:val="000000"/>
          <w:vertAlign w:val="subscript"/>
        </w:rPr>
        <w:t>4</w:t>
      </w:r>
      <w:r>
        <w:rPr>
          <w:rFonts w:ascii="宋体" w:hAnsi="宋体"/>
          <w:color w:val="000000"/>
        </w:rPr>
        <w:t>，，则氧化剂与还原剂的物质的量之比为</w:t>
      </w:r>
      <w:r>
        <w:rPr>
          <w:rFonts w:eastAsia="Times New Roman" w:cs="Times New Roman"/>
          <w:color w:val="000000"/>
        </w:rPr>
        <w:t>4:1</w:t>
      </w:r>
      <w:r>
        <w:rPr>
          <w:rFonts w:ascii="宋体" w:hAnsi="宋体"/>
          <w:color w:val="000000"/>
        </w:rPr>
        <w:t>，</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．根据反应方程式可知，</w:t>
      </w:r>
      <w:r>
        <w:rPr>
          <w:rFonts w:eastAsia="Times New Roman" w:cs="Times New Roman"/>
          <w:color w:val="000000"/>
        </w:rPr>
        <w:t>Si</w:t>
      </w:r>
      <w:r>
        <w:rPr>
          <w:rFonts w:ascii="宋体" w:hAnsi="宋体"/>
          <w:color w:val="000000"/>
        </w:rPr>
        <w:t>元素的化合价由</w:t>
      </w:r>
      <w:r>
        <w:rPr>
          <w:rFonts w:eastAsia="Times New Roman" w:cs="Times New Roman"/>
          <w:color w:val="000000"/>
        </w:rPr>
        <w:t>-4</w:t>
      </w:r>
      <w:r>
        <w:rPr>
          <w:rFonts w:ascii="宋体" w:hAnsi="宋体"/>
          <w:color w:val="000000"/>
        </w:rPr>
        <w:t>价升高至</w:t>
      </w:r>
      <w:r>
        <w:rPr>
          <w:rFonts w:eastAsia="Times New Roman" w:cs="Times New Roman"/>
          <w:color w:val="000000"/>
        </w:rPr>
        <w:t>+4</w:t>
      </w:r>
      <w:r>
        <w:rPr>
          <w:rFonts w:ascii="宋体" w:hAnsi="宋体"/>
          <w:color w:val="000000"/>
        </w:rPr>
        <w:t>价，因此生成</w:t>
      </w:r>
      <w:r>
        <w:rPr>
          <w:rFonts w:eastAsia="Times New Roman" w:cs="Times New Roman"/>
          <w:color w:val="000000"/>
        </w:rPr>
        <w:t>1molSiO</w:t>
      </w:r>
      <w:r>
        <w:rPr>
          <w:rFonts w:eastAsia="Times New Roman" w:cs="Times New Roman"/>
          <w:color w:val="000000"/>
          <w:vertAlign w:val="subscript"/>
        </w:rPr>
        <w:t>2</w:t>
      </w:r>
      <w:r>
        <w:rPr>
          <w:rFonts w:ascii="宋体" w:hAnsi="宋体"/>
          <w:color w:val="000000"/>
        </w:rPr>
        <w:t>时，转移</w:t>
      </w:r>
      <w:r>
        <w:rPr>
          <w:rFonts w:eastAsia="Times New Roman" w:cs="Times New Roman"/>
          <w:color w:val="000000"/>
        </w:rPr>
        <w:t>8mol</w:t>
      </w:r>
      <w:r>
        <w:rPr>
          <w:rFonts w:ascii="宋体" w:hAnsi="宋体"/>
          <w:color w:val="000000"/>
        </w:rPr>
        <w:t>电子，</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11. </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灼烧法做</w:t>
      </w:r>
      <w:r>
        <w:rPr>
          <w:rFonts w:eastAsia="Times New Roman" w:cs="Times New Roman"/>
          <w:color w:val="000000"/>
        </w:rPr>
        <w:t>“</w:t>
      </w:r>
      <w:r>
        <w:rPr>
          <w:rFonts w:ascii="宋体" w:hAnsi="宋体"/>
          <w:color w:val="000000"/>
        </w:rPr>
        <w:t>海带中碘元素的分离及检验</w:t>
      </w:r>
      <w:r>
        <w:rPr>
          <w:rFonts w:eastAsia="Times New Roman" w:cs="Times New Roman"/>
          <w:color w:val="000000"/>
        </w:rPr>
        <w:t>”</w:t>
      </w:r>
      <w:r>
        <w:rPr>
          <w:rFonts w:ascii="宋体" w:hAnsi="宋体"/>
          <w:color w:val="000000"/>
        </w:rPr>
        <w:t>实验时，须将海带进行灰化</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用纸层析法分离铁离子和铜离子时，不能将滤纸条上的试样点浸入展开剂中</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将盛有苯酚与水形成</w:t>
      </w:r>
      <w:r>
        <w:rPr>
          <w:rFonts w:ascii="宋体" w:hAnsi="宋体"/>
          <w:noProof/>
          <w:color w:val="000000"/>
        </w:rPr>
        <w:drawing>
          <wp:inline distT="0" distB="0" distL="114300" distR="114300">
            <wp:extent cx="133350" cy="177800"/>
            <wp:effectExtent l="0" t="0" r="0" b="0"/>
            <wp:docPr id="1012388" name="图片 101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88" name="图片 1012388"/>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浊液的试管浸泡在</w:t>
      </w:r>
      <w:r>
        <w:rPr>
          <w:rFonts w:eastAsia="Times New Roman" w:cs="Times New Roman"/>
          <w:color w:val="000000"/>
        </w:rPr>
        <w:t>80℃</w:t>
      </w:r>
      <w:r>
        <w:rPr>
          <w:rFonts w:ascii="宋体" w:hAnsi="宋体"/>
          <w:color w:val="000000"/>
        </w:rPr>
        <w:t>热水中一段时间，浊液变澄清</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不能将实验室用剩的金属钠块放回原试剂瓶</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．灼烧使海带灰化，除去其中的有机物，便于用水溶解时碘离子的浸出，故</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纸层析法中要求流动相溶剂对分离物质应有适当的溶解度，由于样品中各物质分配系数不同，因而扩散速度不同，所以纸层析法是利用试样中各种离子随展开剂在滤纸上展开的速率不同而形成不同位置的色斑，如果试样接触展开剂，样点里要分离的离子或者色素就会进入展开剂，导致实验失败，故</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．苯酚常温为微溶，高于</w:t>
      </w:r>
      <w:r>
        <w:rPr>
          <w:rFonts w:eastAsia="Times New Roman" w:cs="Times New Roman"/>
          <w:color w:val="000000"/>
        </w:rPr>
        <w:t>60℃</w:t>
      </w:r>
      <w:r>
        <w:rPr>
          <w:rFonts w:ascii="宋体" w:hAnsi="宋体"/>
          <w:color w:val="000000"/>
        </w:rPr>
        <w:t>时易溶于水，故</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．钠是活泼的金属，易与水反应，易被氧气氧化，因此实验时用剩的钠块应该放回原试剂瓶，故</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12. </w:t>
      </w:r>
      <w:r>
        <w:rPr>
          <w:rFonts w:ascii="宋体" w:hAnsi="宋体"/>
          <w:color w:val="000000"/>
        </w:rPr>
        <w:t>设</w:t>
      </w:r>
      <w:r>
        <w:rPr>
          <w:rFonts w:eastAsia="Times New Roman" w:cs="Times New Roman"/>
          <w:color w:val="000000"/>
        </w:rPr>
        <w:t>N</w:t>
      </w:r>
      <w:r>
        <w:rPr>
          <w:rFonts w:eastAsia="Times New Roman" w:cs="Times New Roman"/>
          <w:color w:val="000000"/>
          <w:vertAlign w:val="subscript"/>
        </w:rPr>
        <w:t>A</w:t>
      </w:r>
      <w:r>
        <w:rPr>
          <w:rFonts w:ascii="宋体" w:hAnsi="宋体"/>
          <w:color w:val="000000"/>
        </w:rPr>
        <w:t>为阿伏加德罗常数的值，下列说法正确的是</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在</w:t>
      </w:r>
      <w:r>
        <w:rPr>
          <w:rFonts w:eastAsia="Times New Roman" w:cs="Times New Roman"/>
          <w:color w:val="000000"/>
        </w:rPr>
        <w:t>25</w:t>
      </w:r>
      <w:r>
        <w:rPr>
          <w:rFonts w:ascii="宋体" w:hAnsi="宋体"/>
          <w:color w:val="000000"/>
        </w:rPr>
        <w:t>℃</w:t>
      </w:r>
      <w:r>
        <w:rPr>
          <w:rFonts w:ascii="宋体" w:hAnsi="宋体"/>
          <w:color w:val="000000"/>
        </w:rPr>
        <w:t>时，</w:t>
      </w:r>
      <w:r>
        <w:rPr>
          <w:rFonts w:eastAsia="Times New Roman" w:cs="Times New Roman"/>
          <w:color w:val="000000"/>
        </w:rPr>
        <w:t>1LpH</w:t>
      </w:r>
      <w:r>
        <w:rPr>
          <w:rFonts w:ascii="宋体" w:hAnsi="宋体"/>
          <w:color w:val="000000"/>
        </w:rPr>
        <w:t>为</w:t>
      </w:r>
      <w:r>
        <w:rPr>
          <w:rFonts w:eastAsia="Times New Roman" w:cs="Times New Roman"/>
          <w:color w:val="000000"/>
        </w:rPr>
        <w:t>12</w:t>
      </w:r>
      <w:r>
        <w:rPr>
          <w:rFonts w:ascii="宋体" w:hAnsi="宋体"/>
          <w:color w:val="000000"/>
        </w:rPr>
        <w:t>的</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溶液中含有</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数目为</w:t>
      </w:r>
      <w:r>
        <w:rPr>
          <w:rFonts w:eastAsia="Times New Roman" w:cs="Times New Roman"/>
          <w:color w:val="000000"/>
        </w:rPr>
        <w:t>0.01N</w:t>
      </w:r>
      <w:r>
        <w:rPr>
          <w:rFonts w:eastAsia="Times New Roman" w:cs="Times New Roman"/>
          <w:color w:val="000000"/>
          <w:vertAlign w:val="subscript"/>
        </w:rPr>
        <w:t>A</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B. </w:t>
      </w:r>
      <w:r>
        <w:rPr>
          <w:rFonts w:eastAsia="Times New Roman" w:cs="Times New Roman"/>
          <w:color w:val="000000"/>
        </w:rPr>
        <w:t>1.8g</w:t>
      </w:r>
      <w:r>
        <w:rPr>
          <w:rFonts w:ascii="宋体" w:hAnsi="宋体"/>
          <w:color w:val="000000"/>
        </w:rPr>
        <w:t>重水</w:t>
      </w:r>
      <w:r>
        <w:rPr>
          <w:rFonts w:eastAsia="Times New Roman" w:cs="Times New Roman"/>
          <w:color w:val="000000"/>
        </w:rPr>
        <w:t>(D</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中所含质子数为</w:t>
      </w:r>
      <w:r>
        <w:rPr>
          <w:rFonts w:eastAsia="Times New Roman" w:cs="Times New Roman"/>
          <w:color w:val="000000"/>
        </w:rPr>
        <w:t>N</w:t>
      </w:r>
      <w:r>
        <w:rPr>
          <w:rFonts w:eastAsia="Times New Roman" w:cs="Times New Roman"/>
          <w:color w:val="000000"/>
          <w:vertAlign w:val="subscript"/>
        </w:rPr>
        <w:t>A</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足量的浓盐酸与</w:t>
      </w:r>
      <w:r>
        <w:rPr>
          <w:rFonts w:eastAsia="Times New Roman" w:cs="Times New Roman"/>
          <w:color w:val="000000"/>
        </w:rPr>
        <w:t>8.7gMnO</w:t>
      </w:r>
      <w:r>
        <w:rPr>
          <w:rFonts w:eastAsia="Times New Roman" w:cs="Times New Roman"/>
          <w:color w:val="000000"/>
          <w:vertAlign w:val="subscript"/>
        </w:rPr>
        <w:t>2</w:t>
      </w:r>
      <w:r>
        <w:rPr>
          <w:rFonts w:ascii="宋体" w:hAnsi="宋体"/>
          <w:color w:val="000000"/>
        </w:rPr>
        <w:t>反应，转移电子的数目为</w:t>
      </w:r>
      <w:r>
        <w:rPr>
          <w:rFonts w:eastAsia="Times New Roman" w:cs="Times New Roman"/>
          <w:color w:val="000000"/>
        </w:rPr>
        <w:t>0.4N</w:t>
      </w:r>
      <w:r>
        <w:rPr>
          <w:rFonts w:eastAsia="Times New Roman" w:cs="Times New Roman"/>
          <w:color w:val="000000"/>
          <w:vertAlign w:val="subscript"/>
        </w:rPr>
        <w:t>A</w:t>
      </w:r>
    </w:p>
    <w:p w:rsidR="00E20F00" w:rsidRDefault="00634E17">
      <w:pPr>
        <w:spacing w:line="360" w:lineRule="auto"/>
        <w:jc w:val="left"/>
        <w:textAlignment w:val="center"/>
        <w:rPr>
          <w:rFonts w:eastAsia="Times New Roman" w:cs="Times New Roman"/>
          <w:color w:val="000000"/>
        </w:rPr>
      </w:pPr>
      <w:r>
        <w:rPr>
          <w:rFonts w:ascii="宋体" w:hAnsi="宋体"/>
          <w:color w:val="000000"/>
        </w:rPr>
        <w:lastRenderedPageBreak/>
        <w:t xml:space="preserve">D. </w:t>
      </w:r>
      <w:r>
        <w:rPr>
          <w:rFonts w:eastAsia="Times New Roman" w:cs="Times New Roman"/>
          <w:color w:val="000000"/>
        </w:rPr>
        <w:t>32g</w:t>
      </w:r>
      <w:r>
        <w:rPr>
          <w:rFonts w:ascii="宋体" w:hAnsi="宋体"/>
          <w:color w:val="000000"/>
        </w:rPr>
        <w:t>甲醇的分子中含有</w:t>
      </w:r>
      <w:r>
        <w:rPr>
          <w:rFonts w:eastAsia="Times New Roman" w:cs="Times New Roman"/>
          <w:color w:val="000000"/>
        </w:rPr>
        <w:t>C—H</w:t>
      </w:r>
      <w:r>
        <w:rPr>
          <w:rFonts w:ascii="宋体" w:hAnsi="宋体"/>
          <w:color w:val="000000"/>
        </w:rPr>
        <w:t>键的数目为</w:t>
      </w:r>
      <w:r>
        <w:rPr>
          <w:rFonts w:eastAsia="Times New Roman" w:cs="Times New Roman"/>
          <w:color w:val="000000"/>
        </w:rPr>
        <w:t>4N</w:t>
      </w:r>
      <w:r>
        <w:rPr>
          <w:rFonts w:eastAsia="Times New Roman" w:cs="Times New Roman"/>
          <w:color w:val="000000"/>
          <w:vertAlign w:val="subscript"/>
        </w:rPr>
        <w:t>A</w:t>
      </w:r>
    </w:p>
    <w:p w:rsidR="00E20F00" w:rsidRDefault="00634E17">
      <w:pPr>
        <w:spacing w:line="360" w:lineRule="auto"/>
        <w:textAlignment w:val="center"/>
        <w:rPr>
          <w:color w:val="000000"/>
        </w:rPr>
      </w:pPr>
      <w:r>
        <w:rPr>
          <w:color w:val="2E75B6"/>
        </w:rPr>
        <w:t>【答案】</w:t>
      </w:r>
      <w:r>
        <w:rPr>
          <w:color w:val="000000"/>
        </w:rPr>
        <w:t>A</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1LpH</w:t>
      </w:r>
      <w:r>
        <w:rPr>
          <w:rFonts w:ascii="宋体" w:hAnsi="宋体"/>
          <w:color w:val="000000"/>
        </w:rPr>
        <w:t>为</w:t>
      </w:r>
      <w:r>
        <w:rPr>
          <w:rFonts w:eastAsia="Times New Roman" w:cs="Times New Roman"/>
          <w:color w:val="000000"/>
        </w:rPr>
        <w:t>12</w:t>
      </w:r>
      <w:r>
        <w:rPr>
          <w:rFonts w:ascii="宋体" w:hAnsi="宋体"/>
          <w:color w:val="000000"/>
        </w:rPr>
        <w:t>的</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溶液中含有</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的浓度为</w:t>
      </w:r>
      <w:r>
        <w:rPr>
          <w:rFonts w:ascii="宋体" w:hAnsi="宋体"/>
          <w:color w:val="000000"/>
        </w:rPr>
        <w:t>0.01mol/L</w:t>
      </w:r>
      <w:r>
        <w:rPr>
          <w:rFonts w:ascii="宋体" w:hAnsi="宋体"/>
          <w:color w:val="000000"/>
        </w:rPr>
        <w:t>，物质的量</w:t>
      </w:r>
      <w:r>
        <w:rPr>
          <w:rFonts w:ascii="宋体" w:hAnsi="宋体"/>
          <w:color w:val="000000"/>
        </w:rPr>
        <w:t>0.01mol/L</w:t>
      </w:r>
      <w:r>
        <w:rPr>
          <w:rFonts w:eastAsia="Times New Roman" w:cs="Times New Roman"/>
          <w:color w:val="000000"/>
        </w:rPr>
        <w:t xml:space="preserve"> </w:t>
      </w:r>
      <w:r w:rsidR="00E20F00">
        <w:object w:dxaOrig="180" w:dyaOrig="200">
          <v:shape id="_x0000_i1027" type="#_x0000_t75" alt="学科网(www.zxxk.com)--教育资源门户，提供试卷、教案、课件、论文、素材以及各类教学资源下载，还有大量而丰富的教学相关资讯！" style="width:8.85pt;height:9.5pt" o:ole="">
            <v:imagedata r:id="rId24" o:title="eqId2468403b3eba9e40bfa36f464e927738"/>
          </v:shape>
          <o:OLEObject Type="Embed" ProgID="Equation.DSMT4" ShapeID="_x0000_i1027" DrawAspect="Content" ObjectID="_1751014195" r:id="rId25"/>
        </w:object>
      </w:r>
      <w:r>
        <w:rPr>
          <w:rFonts w:eastAsia="Times New Roman" w:cs="Times New Roman"/>
          <w:color w:val="000000"/>
        </w:rPr>
        <w:t>1L=0.01mol</w:t>
      </w:r>
      <w:r>
        <w:rPr>
          <w:rFonts w:ascii="宋体" w:hAnsi="宋体"/>
          <w:color w:val="000000"/>
        </w:rPr>
        <w:t>，</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的数目为</w:t>
      </w:r>
      <w:r>
        <w:rPr>
          <w:rFonts w:eastAsia="Times New Roman" w:cs="Times New Roman"/>
          <w:color w:val="000000"/>
        </w:rPr>
        <w:t>0.01N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1.8g</w:t>
      </w:r>
      <w:r>
        <w:rPr>
          <w:rFonts w:ascii="宋体" w:hAnsi="宋体"/>
          <w:color w:val="000000"/>
        </w:rPr>
        <w:t>重水</w:t>
      </w:r>
      <w:r>
        <w:rPr>
          <w:rFonts w:eastAsia="Times New Roman" w:cs="Times New Roman"/>
          <w:color w:val="000000"/>
        </w:rPr>
        <w:t>(D</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的物质的量为：</w:t>
      </w:r>
      <w:r>
        <w:rPr>
          <w:rFonts w:eastAsia="Times New Roman" w:cs="Times New Roman"/>
          <w:color w:val="000000"/>
        </w:rPr>
        <w:t>0.09mol</w:t>
      </w:r>
      <w:r>
        <w:rPr>
          <w:rFonts w:ascii="宋体" w:hAnsi="宋体"/>
          <w:color w:val="000000"/>
        </w:rPr>
        <w:t>，所含质子数为</w:t>
      </w:r>
      <w:r>
        <w:rPr>
          <w:rFonts w:eastAsia="Times New Roman" w:cs="Times New Roman"/>
          <w:color w:val="000000"/>
        </w:rPr>
        <w:t>0.9N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．足量的浓盐酸与</w:t>
      </w:r>
      <w:r>
        <w:rPr>
          <w:rFonts w:eastAsia="Times New Roman" w:cs="Times New Roman"/>
          <w:color w:val="000000"/>
        </w:rPr>
        <w:t>8.7gMnO</w:t>
      </w:r>
      <w:r>
        <w:rPr>
          <w:rFonts w:eastAsia="Times New Roman" w:cs="Times New Roman"/>
          <w:color w:val="000000"/>
          <w:vertAlign w:val="subscript"/>
        </w:rPr>
        <w:t>2</w:t>
      </w:r>
      <w:r>
        <w:rPr>
          <w:rFonts w:eastAsia="Times New Roman" w:cs="Times New Roman"/>
          <w:color w:val="000000"/>
        </w:rPr>
        <w:t>(0.1mol)</w:t>
      </w:r>
      <w:r>
        <w:rPr>
          <w:rFonts w:ascii="宋体" w:hAnsi="宋体"/>
          <w:color w:val="000000"/>
        </w:rPr>
        <w:t>反应，</w:t>
      </w:r>
      <w:r>
        <w:rPr>
          <w:rFonts w:eastAsia="Times New Roman" w:cs="Times New Roman"/>
          <w:color w:val="000000"/>
        </w:rPr>
        <w:t>+4</w:t>
      </w:r>
      <w:r>
        <w:rPr>
          <w:rFonts w:ascii="宋体" w:hAnsi="宋体"/>
          <w:color w:val="000000"/>
        </w:rPr>
        <w:t>价</w:t>
      </w:r>
      <w:r>
        <w:rPr>
          <w:rFonts w:eastAsia="Times New Roman" w:cs="Times New Roman"/>
          <w:color w:val="000000"/>
        </w:rPr>
        <w:t>Mn</w:t>
      </w:r>
      <w:r>
        <w:rPr>
          <w:rFonts w:ascii="宋体" w:hAnsi="宋体"/>
          <w:color w:val="000000"/>
        </w:rPr>
        <w:t>转化生成</w:t>
      </w:r>
      <w:r>
        <w:rPr>
          <w:rFonts w:eastAsia="Times New Roman" w:cs="Times New Roman"/>
          <w:color w:val="000000"/>
        </w:rPr>
        <w:t>Mn</w:t>
      </w:r>
      <w:r>
        <w:rPr>
          <w:rFonts w:eastAsia="Times New Roman" w:cs="Times New Roman"/>
          <w:color w:val="000000"/>
          <w:vertAlign w:val="superscript"/>
        </w:rPr>
        <w:t>2+</w:t>
      </w:r>
      <w:r>
        <w:rPr>
          <w:rFonts w:ascii="宋体" w:hAnsi="宋体"/>
          <w:color w:val="000000"/>
        </w:rPr>
        <w:t>，转移电子的数目为</w:t>
      </w:r>
      <w:r>
        <w:rPr>
          <w:rFonts w:eastAsia="Times New Roman" w:cs="Times New Roman"/>
          <w:color w:val="000000"/>
        </w:rPr>
        <w:t>0.2N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．甲醇的结构简式为：</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OH</w:t>
      </w:r>
      <w:r>
        <w:rPr>
          <w:rFonts w:ascii="宋体" w:hAnsi="宋体"/>
          <w:color w:val="000000"/>
        </w:rPr>
        <w:t>，</w:t>
      </w:r>
      <w:r>
        <w:rPr>
          <w:rFonts w:eastAsia="Times New Roman" w:cs="Times New Roman"/>
          <w:color w:val="000000"/>
        </w:rPr>
        <w:t>32g (1mol)</w:t>
      </w:r>
      <w:r>
        <w:rPr>
          <w:rFonts w:ascii="宋体" w:hAnsi="宋体"/>
          <w:color w:val="000000"/>
        </w:rPr>
        <w:t>的分子中含有</w:t>
      </w:r>
      <w:r>
        <w:rPr>
          <w:rFonts w:eastAsia="Times New Roman" w:cs="Times New Roman"/>
          <w:color w:val="000000"/>
        </w:rPr>
        <w:t>C—H</w:t>
      </w:r>
      <w:r>
        <w:rPr>
          <w:rFonts w:ascii="宋体" w:hAnsi="宋体"/>
          <w:color w:val="000000"/>
        </w:rPr>
        <w:t>键的数目为</w:t>
      </w:r>
      <w:r>
        <w:rPr>
          <w:rFonts w:eastAsia="Times New Roman" w:cs="Times New Roman"/>
          <w:color w:val="000000"/>
        </w:rPr>
        <w:t>3N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A</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13. </w:t>
      </w:r>
      <w:r>
        <w:rPr>
          <w:rFonts w:ascii="宋体" w:hAnsi="宋体"/>
          <w:color w:val="000000"/>
        </w:rPr>
        <w:t>下列实验对应的离子方程式</w:t>
      </w:r>
      <w:r>
        <w:rPr>
          <w:rFonts w:ascii="宋体" w:hAnsi="宋体"/>
          <w:color w:val="000000"/>
          <w:em w:val="dot"/>
        </w:rPr>
        <w:t>不正确</w:t>
      </w:r>
      <w:r>
        <w:rPr>
          <w:rFonts w:ascii="宋体" w:hAnsi="宋体"/>
          <w:color w:val="000000"/>
        </w:rPr>
        <w:t>的是</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将碳酸氢钙溶液与过量的澄清石灰水混合：</w:t>
      </w:r>
      <w:r>
        <w:rPr>
          <w:rFonts w:eastAsia="Times New Roman" w:cs="Times New Roman"/>
          <w:color w:val="000000"/>
        </w:rPr>
        <w:t xml:space="preserve"> </w:t>
      </w:r>
      <w:r w:rsidR="00E20F00">
        <w:object w:dxaOrig="660" w:dyaOrig="380">
          <v:shape id="_x0000_i1028" type="#_x0000_t75" alt="学科网(www.zxxk.com)--教育资源门户，提供试卷、教案、课件、论文、素材以及各类教学资源下载，还有大量而丰富的教学相关资讯！" style="width:33.3pt;height:19pt" o:ole="">
            <v:imagedata r:id="rId26" o:title="eqId990ea0fd806f2a823c908705100860e8"/>
          </v:shape>
          <o:OLEObject Type="Embed" ProgID="Equation.DSMT4" ShapeID="_x0000_i1028" DrawAspect="Content" ObjectID="_1751014196" r:id="rId27"/>
        </w:object>
      </w:r>
      <w:r>
        <w:rPr>
          <w:rFonts w:eastAsia="Times New Roman" w:cs="Times New Roman"/>
          <w:color w:val="000000"/>
        </w:rPr>
        <w:t>+Ca</w:t>
      </w:r>
      <w:r>
        <w:rPr>
          <w:rFonts w:eastAsia="Times New Roman" w:cs="Times New Roman"/>
          <w:color w:val="000000"/>
          <w:vertAlign w:val="superscript"/>
        </w:rPr>
        <w:t>2+</w:t>
      </w:r>
      <w:r>
        <w:rPr>
          <w:rFonts w:eastAsia="Times New Roman" w:cs="Times New Roman"/>
          <w:color w:val="000000"/>
        </w:rPr>
        <w:t>+OH</w:t>
      </w:r>
      <w:r>
        <w:rPr>
          <w:rFonts w:eastAsia="Times New Roman" w:cs="Times New Roman"/>
          <w:color w:val="000000"/>
          <w:vertAlign w:val="superscript"/>
        </w:rPr>
        <w:t>-</w:t>
      </w:r>
      <w:r>
        <w:rPr>
          <w:rFonts w:eastAsia="Times New Roman" w:cs="Times New Roman"/>
          <w:color w:val="000000"/>
        </w:rPr>
        <w:t>=CaCO</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B. </w:t>
      </w:r>
      <w:r>
        <w:rPr>
          <w:rFonts w:ascii="宋体" w:hAnsi="宋体"/>
          <w:color w:val="000000"/>
        </w:rPr>
        <w:t>将少量</w:t>
      </w:r>
      <w:r>
        <w:rPr>
          <w:rFonts w:eastAsia="Times New Roman" w:cs="Times New Roman"/>
          <w:color w:val="000000"/>
        </w:rPr>
        <w:t>NO</w:t>
      </w:r>
      <w:r>
        <w:rPr>
          <w:rFonts w:eastAsia="Times New Roman" w:cs="Times New Roman"/>
          <w:color w:val="000000"/>
          <w:vertAlign w:val="subscript"/>
        </w:rPr>
        <w:t>2</w:t>
      </w:r>
      <w:r>
        <w:rPr>
          <w:rFonts w:ascii="宋体" w:hAnsi="宋体"/>
          <w:color w:val="000000"/>
        </w:rPr>
        <w:t>通入</w:t>
      </w:r>
      <w:r>
        <w:rPr>
          <w:rFonts w:eastAsia="Times New Roman" w:cs="Times New Roman"/>
          <w:color w:val="000000"/>
        </w:rPr>
        <w:t>NaOH</w:t>
      </w:r>
      <w:r>
        <w:rPr>
          <w:rFonts w:ascii="宋体" w:hAnsi="宋体"/>
          <w:color w:val="000000"/>
        </w:rPr>
        <w:t>溶液：</w:t>
      </w:r>
      <w:r>
        <w:rPr>
          <w:rFonts w:eastAsia="Times New Roman" w:cs="Times New Roman"/>
          <w:color w:val="000000"/>
        </w:rPr>
        <w:t>2NO</w:t>
      </w:r>
      <w:r>
        <w:rPr>
          <w:rFonts w:eastAsia="Times New Roman" w:cs="Times New Roman"/>
          <w:color w:val="000000"/>
          <w:vertAlign w:val="sub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 xml:space="preserve">= </w:t>
      </w:r>
      <w:r w:rsidR="00E20F00">
        <w:object w:dxaOrig="500" w:dyaOrig="380">
          <v:shape id="_x0000_i1029" type="#_x0000_t75" alt="学科网(www.zxxk.com)--教育资源门户，提供试卷、教案、课件、论文、素材以及各类教学资源下载，还有大量而丰富的教学相关资讯！" style="width:24.45pt;height:19pt" o:ole="">
            <v:imagedata r:id="rId28" o:title="eqId0f3b22c7fcd6aef75aa2119ad593692c"/>
          </v:shape>
          <o:OLEObject Type="Embed" ProgID="Equation.DSMT4" ShapeID="_x0000_i1029" DrawAspect="Content" ObjectID="_1751014197" r:id="rId29"/>
        </w:object>
      </w:r>
      <w:r>
        <w:rPr>
          <w:rFonts w:eastAsia="Times New Roman" w:cs="Times New Roman"/>
          <w:color w:val="000000"/>
        </w:rPr>
        <w:t xml:space="preserve">+ </w:t>
      </w:r>
      <w:r w:rsidR="00E20F00">
        <w:object w:dxaOrig="520" w:dyaOrig="380">
          <v:shape id="_x0000_i1030" type="#_x0000_t75" alt="学科网(www.zxxk.com)--教育资源门户，提供试卷、教案、课件、论文、素材以及各类教学资源下载，还有大量而丰富的教学相关资讯！" style="width:25.8pt;height:19pt" o:ole="">
            <v:imagedata r:id="rId30" o:title="eqIdafc7c002726c6c8848e7037e1d158caa"/>
          </v:shape>
          <o:OLEObject Type="Embed" ProgID="Equation.DSMT4" ShapeID="_x0000_i1030" DrawAspect="Content" ObjectID="_1751014198" r:id="rId31"/>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将少量</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通入</w:t>
      </w:r>
      <w:r>
        <w:rPr>
          <w:rFonts w:eastAsia="Times New Roman" w:cs="Times New Roman"/>
          <w:color w:val="000000"/>
        </w:rPr>
        <w:t>NaClO</w:t>
      </w:r>
      <w:r>
        <w:rPr>
          <w:rFonts w:ascii="宋体" w:hAnsi="宋体"/>
          <w:color w:val="000000"/>
        </w:rPr>
        <w:t>溶液：</w:t>
      </w:r>
      <w:r>
        <w:rPr>
          <w:rFonts w:eastAsia="Times New Roman" w:cs="Times New Roman"/>
          <w:color w:val="000000"/>
        </w:rPr>
        <w:t>SO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O+2ClO</w:t>
      </w:r>
      <w:r>
        <w:rPr>
          <w:rFonts w:eastAsia="Times New Roman" w:cs="Times New Roman"/>
          <w:color w:val="000000"/>
          <w:vertAlign w:val="superscript"/>
        </w:rPr>
        <w:t>-</w:t>
      </w:r>
      <w:r>
        <w:rPr>
          <w:rFonts w:eastAsia="Times New Roman" w:cs="Times New Roman"/>
          <w:color w:val="000000"/>
        </w:rPr>
        <w:t xml:space="preserve">= </w:t>
      </w:r>
      <w:r w:rsidR="00E20F00">
        <w:object w:dxaOrig="500" w:dyaOrig="380">
          <v:shape id="_x0000_i1031" type="#_x0000_t75" alt="学科网(www.zxxk.com)--教育资源门户，提供试卷、教案、课件、论文、素材以及各类教学资源下载，还有大量而丰富的教学相关资讯！" style="width:24.45pt;height:19pt" o:ole="">
            <v:imagedata r:id="rId32" o:title="eqIdee721599871226ed5459d1f84e27d101"/>
          </v:shape>
          <o:OLEObject Type="Embed" ProgID="Equation.DSMT4" ShapeID="_x0000_i1031" DrawAspect="Content" ObjectID="_1751014199" r:id="rId33"/>
        </w:object>
      </w:r>
      <w:r>
        <w:rPr>
          <w:rFonts w:eastAsia="Times New Roman" w:cs="Times New Roman"/>
          <w:color w:val="000000"/>
        </w:rPr>
        <w:t>+2HClO</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D. </w:t>
      </w:r>
      <w:r>
        <w:rPr>
          <w:rFonts w:ascii="宋体" w:hAnsi="宋体"/>
          <w:color w:val="000000"/>
        </w:rPr>
        <w:t>向氨水中滴入少量硝酸银溶液：</w:t>
      </w:r>
      <w:r>
        <w:rPr>
          <w:rFonts w:eastAsia="Times New Roman" w:cs="Times New Roman"/>
          <w:color w:val="000000"/>
        </w:rPr>
        <w:t>Ag</w:t>
      </w:r>
      <w:r>
        <w:rPr>
          <w:rFonts w:eastAsia="Times New Roman" w:cs="Times New Roman"/>
          <w:color w:val="000000"/>
          <w:vertAlign w:val="superscript"/>
        </w:rPr>
        <w:t>+</w:t>
      </w:r>
      <w:r>
        <w:rPr>
          <w:rFonts w:eastAsia="Times New Roman" w:cs="Times New Roman"/>
          <w:color w:val="000000"/>
        </w:rPr>
        <w:t>+2NH</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 xml:space="preserve">O= </w:t>
      </w:r>
      <w:r w:rsidR="00E20F00">
        <w:object w:dxaOrig="1120" w:dyaOrig="440">
          <v:shape id="_x0000_i1032" type="#_x0000_t75" alt="学科网(www.zxxk.com)--教育资源门户，提供试卷、教案、课件、论文、素材以及各类教学资源下载，还有大量而丰富的教学相关资讯！" style="width:56.4pt;height:21.75pt" o:ole="">
            <v:imagedata r:id="rId34" o:title="eqId4fbdf941e53a1001bac7eb39050db091"/>
          </v:shape>
          <o:OLEObject Type="Embed" ProgID="Equation.DSMT4" ShapeID="_x0000_i1032" DrawAspect="Content" ObjectID="_1751014200" r:id="rId35"/>
        </w:objec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 xml:space="preserve"> </w:t>
      </w:r>
      <w:r>
        <w:rPr>
          <w:rFonts w:ascii="宋体" w:hAnsi="宋体"/>
          <w:color w:val="000000"/>
        </w:rPr>
        <w:t>将碳酸氢钙溶液与过量的澄清石灰水混合，反应生成碳酸钙和水，反应的离子方程式为：</w:t>
      </w:r>
      <w:r>
        <w:rPr>
          <w:rFonts w:eastAsia="Times New Roman" w:cs="Times New Roman"/>
          <w:color w:val="000000"/>
        </w:rPr>
        <w:t xml:space="preserve"> </w:t>
      </w:r>
      <w:r w:rsidR="00E20F00">
        <w:object w:dxaOrig="660" w:dyaOrig="380">
          <v:shape id="_x0000_i1033" type="#_x0000_t75" alt="学科网(www.zxxk.com)--教育资源门户，提供试卷、教案、课件、论文、素材以及各类教学资源下载，还有大量而丰富的教学相关资讯！" style="width:33.3pt;height:19pt" o:ole="">
            <v:imagedata r:id="rId26" o:title="eqId990ea0fd806f2a823c908705100860e8"/>
          </v:shape>
          <o:OLEObject Type="Embed" ProgID="Equation.DSMT4" ShapeID="_x0000_i1033" DrawAspect="Content" ObjectID="_1751014201" r:id="rId36"/>
        </w:object>
      </w:r>
      <w:r>
        <w:rPr>
          <w:rFonts w:eastAsia="Times New Roman" w:cs="Times New Roman"/>
          <w:color w:val="000000"/>
        </w:rPr>
        <w:t>+Ca</w:t>
      </w:r>
      <w:r>
        <w:rPr>
          <w:rFonts w:eastAsia="Times New Roman" w:cs="Times New Roman"/>
          <w:color w:val="000000"/>
          <w:vertAlign w:val="superscript"/>
        </w:rPr>
        <w:t>2+</w:t>
      </w:r>
      <w:r>
        <w:rPr>
          <w:rFonts w:eastAsia="Times New Roman" w:cs="Times New Roman"/>
          <w:color w:val="000000"/>
        </w:rPr>
        <w:t>+OH</w:t>
      </w:r>
      <w:r>
        <w:rPr>
          <w:rFonts w:eastAsia="Times New Roman" w:cs="Times New Roman"/>
          <w:color w:val="000000"/>
          <w:vertAlign w:val="superscript"/>
        </w:rPr>
        <w:t>-</w:t>
      </w:r>
      <w:r>
        <w:rPr>
          <w:rFonts w:eastAsia="Times New Roman" w:cs="Times New Roman"/>
          <w:color w:val="000000"/>
        </w:rPr>
        <w:t>=CaCO</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，选项</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 xml:space="preserve"> </w:t>
      </w:r>
      <w:r>
        <w:rPr>
          <w:rFonts w:ascii="宋体" w:hAnsi="宋体"/>
          <w:color w:val="000000"/>
        </w:rPr>
        <w:t>将少量</w:t>
      </w:r>
      <w:r>
        <w:rPr>
          <w:rFonts w:eastAsia="Times New Roman" w:cs="Times New Roman"/>
          <w:color w:val="000000"/>
        </w:rPr>
        <w:t>NO</w:t>
      </w:r>
      <w:r>
        <w:rPr>
          <w:rFonts w:eastAsia="Times New Roman" w:cs="Times New Roman"/>
          <w:color w:val="000000"/>
          <w:vertAlign w:val="subscript"/>
        </w:rPr>
        <w:t>2</w:t>
      </w:r>
      <w:r>
        <w:rPr>
          <w:rFonts w:ascii="宋体" w:hAnsi="宋体"/>
          <w:color w:val="000000"/>
        </w:rPr>
        <w:t>通入</w:t>
      </w:r>
      <w:r>
        <w:rPr>
          <w:rFonts w:eastAsia="Times New Roman" w:cs="Times New Roman"/>
          <w:color w:val="000000"/>
        </w:rPr>
        <w:t>NaOH</w:t>
      </w:r>
      <w:r>
        <w:rPr>
          <w:rFonts w:ascii="宋体" w:hAnsi="宋体"/>
          <w:color w:val="000000"/>
        </w:rPr>
        <w:t>溶液，反应生成硝酸钠、亚硝酸钠和水，反应的离子方程式为：</w:t>
      </w:r>
      <w:r>
        <w:rPr>
          <w:rFonts w:eastAsia="Times New Roman" w:cs="Times New Roman"/>
          <w:color w:val="000000"/>
        </w:rPr>
        <w:t>2NO</w:t>
      </w:r>
      <w:r>
        <w:rPr>
          <w:rFonts w:eastAsia="Times New Roman" w:cs="Times New Roman"/>
          <w:color w:val="000000"/>
          <w:vertAlign w:val="sub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 xml:space="preserve">= </w:t>
      </w:r>
      <w:r w:rsidR="00E20F00">
        <w:object w:dxaOrig="500" w:dyaOrig="380">
          <v:shape id="_x0000_i1034" type="#_x0000_t75" alt="学科网(www.zxxk.com)--教育资源门户，提供试卷、教案、课件、论文、素材以及各类教学资源下载，还有大量而丰富的教学相关资讯！" style="width:24.45pt;height:19pt" o:ole="">
            <v:imagedata r:id="rId28" o:title="eqId0f3b22c7fcd6aef75aa2119ad593692c"/>
          </v:shape>
          <o:OLEObject Type="Embed" ProgID="Equation.DSMT4" ShapeID="_x0000_i1034" DrawAspect="Content" ObjectID="_1751014202" r:id="rId37"/>
        </w:object>
      </w:r>
      <w:r>
        <w:rPr>
          <w:rFonts w:eastAsia="Times New Roman" w:cs="Times New Roman"/>
          <w:color w:val="000000"/>
        </w:rPr>
        <w:t xml:space="preserve">+ </w:t>
      </w:r>
      <w:r w:rsidR="00E20F00">
        <w:object w:dxaOrig="520" w:dyaOrig="380">
          <v:shape id="_x0000_i1035" type="#_x0000_t75" alt="学科网(www.zxxk.com)--教育资源门户，提供试卷、教案、课件、论文、素材以及各类教学资源下载，还有大量而丰富的教学相关资讯！" style="width:25.8pt;height:19pt" o:ole="">
            <v:imagedata r:id="rId30" o:title="eqIdafc7c002726c6c8848e7037e1d158caa"/>
          </v:shape>
          <o:OLEObject Type="Embed" ProgID="Equation.DSMT4" ShapeID="_x0000_i1035" DrawAspect="Content" ObjectID="_1751014203" r:id="rId38"/>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，选项</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 xml:space="preserve"> </w:t>
      </w:r>
      <w:r>
        <w:rPr>
          <w:rFonts w:ascii="宋体" w:hAnsi="宋体"/>
          <w:color w:val="000000"/>
        </w:rPr>
        <w:t>将少量</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通入</w:t>
      </w:r>
      <w:r>
        <w:rPr>
          <w:rFonts w:eastAsia="Times New Roman" w:cs="Times New Roman"/>
          <w:color w:val="000000"/>
        </w:rPr>
        <w:t>NaClO</w:t>
      </w:r>
      <w:r>
        <w:rPr>
          <w:rFonts w:ascii="宋体" w:hAnsi="宋体"/>
          <w:color w:val="000000"/>
        </w:rPr>
        <w:t>溶液，反应生成硫酸钠和盐酸，反应的离子方程式为：</w:t>
      </w:r>
      <w:r>
        <w:rPr>
          <w:rFonts w:eastAsia="Times New Roman" w:cs="Times New Roman"/>
          <w:color w:val="000000"/>
        </w:rPr>
        <w:t>SO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O+2ClO</w:t>
      </w:r>
      <w:r>
        <w:rPr>
          <w:rFonts w:eastAsia="Times New Roman" w:cs="Times New Roman"/>
          <w:color w:val="000000"/>
          <w:vertAlign w:val="superscript"/>
        </w:rPr>
        <w:t>-</w:t>
      </w:r>
      <w:r>
        <w:rPr>
          <w:rFonts w:eastAsia="Times New Roman" w:cs="Times New Roman"/>
          <w:color w:val="000000"/>
        </w:rPr>
        <w:t xml:space="preserve">= </w:t>
      </w:r>
      <w:r w:rsidR="00E20F00">
        <w:object w:dxaOrig="500" w:dyaOrig="380">
          <v:shape id="_x0000_i1036" type="#_x0000_t75" alt="学科网(www.zxxk.com)--教育资源门户，提供试卷、教案、课件、论文、素材以及各类教学资源下载，还有大量而丰富的教学相关资讯！" style="width:24.45pt;height:19pt" o:ole="">
            <v:imagedata r:id="rId39" o:title="eqId51b6b6ebf333340786c9ad280e980422"/>
          </v:shape>
          <o:OLEObject Type="Embed" ProgID="Equation.DSMT4" ShapeID="_x0000_i1036" DrawAspect="Content" ObjectID="_1751014204" r:id="rId40"/>
        </w:object>
      </w:r>
      <w:r>
        <w:rPr>
          <w:rFonts w:eastAsia="Times New Roman" w:cs="Times New Roman"/>
          <w:color w:val="000000"/>
        </w:rPr>
        <w:t>+HClO+H</w:t>
      </w:r>
      <w:r>
        <w:rPr>
          <w:rFonts w:eastAsia="Times New Roman" w:cs="Times New Roman"/>
          <w:color w:val="000000"/>
          <w:vertAlign w:val="superscript"/>
        </w:rPr>
        <w:t>+</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，选项</w:t>
      </w:r>
      <w:r>
        <w:rPr>
          <w:rFonts w:eastAsia="Times New Roman" w:cs="Times New Roman"/>
          <w:color w:val="000000"/>
        </w:rPr>
        <w:t>C</w:t>
      </w:r>
      <w:r>
        <w:rPr>
          <w:rFonts w:ascii="宋体" w:hAnsi="宋体"/>
          <w:color w:val="000000"/>
        </w:rPr>
        <w:t>不正确；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 xml:space="preserve"> </w:t>
      </w:r>
      <w:r>
        <w:rPr>
          <w:rFonts w:ascii="宋体" w:hAnsi="宋体"/>
          <w:color w:val="000000"/>
        </w:rPr>
        <w:t>向氨水中滴入少量硝酸银溶液，反应生成氢氧化二氨合银，反应的离子方程式为：</w:t>
      </w:r>
      <w:r>
        <w:rPr>
          <w:rFonts w:eastAsia="Times New Roman" w:cs="Times New Roman"/>
          <w:color w:val="000000"/>
        </w:rPr>
        <w:t>Ag</w:t>
      </w:r>
      <w:r>
        <w:rPr>
          <w:rFonts w:eastAsia="Times New Roman" w:cs="Times New Roman"/>
          <w:color w:val="000000"/>
          <w:vertAlign w:val="superscript"/>
        </w:rPr>
        <w:t>+</w:t>
      </w:r>
      <w:r>
        <w:rPr>
          <w:rFonts w:eastAsia="Times New Roman" w:cs="Times New Roman"/>
          <w:color w:val="000000"/>
        </w:rPr>
        <w:t>+2NH</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 xml:space="preserve">O= </w:t>
      </w:r>
      <w:r w:rsidR="00E20F00">
        <w:object w:dxaOrig="1120" w:dyaOrig="440">
          <v:shape id="_x0000_i1037" type="#_x0000_t75" alt="学科网(www.zxxk.com)--教育资源门户，提供试卷、教案、课件、论文、素材以及各类教学资源下载，还有大量而丰富的教学相关资讯！" style="width:56.4pt;height:21.75pt" o:ole="">
            <v:imagedata r:id="rId34" o:title="eqId4fbdf941e53a1001bac7eb39050db091"/>
          </v:shape>
          <o:OLEObject Type="Embed" ProgID="Equation.DSMT4" ShapeID="_x0000_i1037" DrawAspect="Content" ObjectID="_1751014205" r:id="rId41"/>
        </w:objec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，选项</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14. </w:t>
      </w:r>
      <w:r>
        <w:rPr>
          <w:rFonts w:ascii="宋体" w:hAnsi="宋体"/>
          <w:color w:val="000000"/>
        </w:rPr>
        <w:t>下列说法正确的是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苯酚、乙醇、硫酸铜、氢氧化钠和硫酸铵均能使蛋白质变性</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通过石油的常压分馏可获得石蜡等馏分，常压分馏过程为物理变化</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在分子筛固体酸催化下，苯与乙烯发生取代反应获得苯乙烷</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含氮量高的硝化纤维可作烈性炸药</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．硫酸铵使蛋白质发生盐析，而不是变性，</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．石油经过减压分馏得到石蜡等馏分，是物理变化，</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．在分子筛固体酸催化下，苯与乙烯发生加成反应获得苯乙烷，</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．含氮量高的硝化纤维可作烈性炸药，</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15. </w:t>
      </w:r>
      <w:r>
        <w:rPr>
          <w:rFonts w:ascii="宋体" w:hAnsi="宋体"/>
          <w:color w:val="000000"/>
        </w:rPr>
        <w:t>关于化合物</w:t>
      </w:r>
      <w:r>
        <w:rPr>
          <w:rFonts w:ascii="宋体" w:hAnsi="宋体"/>
          <w:noProof/>
          <w:color w:val="000000"/>
        </w:rPr>
        <w:drawing>
          <wp:inline distT="0" distB="0" distL="114300" distR="114300">
            <wp:extent cx="2990850" cy="13430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2990850" cy="1343025"/>
                    </a:xfrm>
                    <a:prstGeom prst="rect">
                      <a:avLst/>
                    </a:prstGeom>
                  </pic:spPr>
                </pic:pic>
              </a:graphicData>
            </a:graphic>
          </wp:inline>
        </w:drawing>
      </w:r>
      <w:r>
        <w:rPr>
          <w:rFonts w:ascii="宋体" w:hAnsi="宋体"/>
          <w:color w:val="000000"/>
        </w:rPr>
        <w:t>，下列说法正确的是</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分子中至少有</w:t>
      </w:r>
      <w:r>
        <w:rPr>
          <w:rFonts w:eastAsia="Times New Roman" w:cs="Times New Roman"/>
          <w:color w:val="000000"/>
        </w:rPr>
        <w:t>7</w:t>
      </w:r>
      <w:r>
        <w:rPr>
          <w:rFonts w:ascii="宋体" w:hAnsi="宋体"/>
          <w:color w:val="000000"/>
        </w:rPr>
        <w:t>个碳原子共直线</w:t>
      </w:r>
      <w:r>
        <w:rPr>
          <w:rFonts w:ascii="宋体" w:hAnsi="宋体"/>
          <w:color w:val="000000"/>
        </w:rPr>
        <w:tab/>
        <w:t xml:space="preserve">B. </w:t>
      </w:r>
      <w:r>
        <w:rPr>
          <w:rFonts w:ascii="宋体" w:hAnsi="宋体"/>
          <w:color w:val="000000"/>
        </w:rPr>
        <w:t>分子中含有</w:t>
      </w:r>
      <w:r>
        <w:rPr>
          <w:rFonts w:eastAsia="Times New Roman" w:cs="Times New Roman"/>
          <w:color w:val="000000"/>
        </w:rPr>
        <w:t>1</w:t>
      </w:r>
      <w:r>
        <w:rPr>
          <w:rFonts w:ascii="宋体" w:hAnsi="宋体"/>
          <w:color w:val="000000"/>
        </w:rPr>
        <w:t>个手性碳原子</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与酸或碱溶液反应都可生成盐</w:t>
      </w:r>
      <w:r>
        <w:rPr>
          <w:rFonts w:ascii="宋体" w:hAnsi="宋体"/>
          <w:color w:val="000000"/>
        </w:rPr>
        <w:tab/>
        <w:t xml:space="preserve">D. </w:t>
      </w:r>
      <w:r>
        <w:rPr>
          <w:rFonts w:ascii="宋体" w:hAnsi="宋体"/>
          <w:color w:val="000000"/>
        </w:rPr>
        <w:t>不能使酸性</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稀溶液褪色</w:t>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noProof/>
          <w:color w:val="000000"/>
        </w:rPr>
        <w:drawing>
          <wp:inline distT="0" distB="0" distL="114300" distR="114300">
            <wp:extent cx="2895600" cy="12954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2895600" cy="1295400"/>
                    </a:xfrm>
                    <a:prstGeom prst="rect">
                      <a:avLst/>
                    </a:prstGeom>
                  </pic:spPr>
                </pic:pic>
              </a:graphicData>
            </a:graphic>
          </wp:inline>
        </w:drawing>
      </w:r>
      <w:r>
        <w:rPr>
          <w:rFonts w:ascii="宋体" w:hAnsi="宋体"/>
          <w:color w:val="000000"/>
        </w:rPr>
        <w:t>图中所示的</w:t>
      </w:r>
      <w:r>
        <w:rPr>
          <w:rFonts w:eastAsia="Times New Roman" w:cs="Times New Roman"/>
          <w:color w:val="000000"/>
        </w:rPr>
        <w:t>C</w:t>
      </w:r>
      <w:r>
        <w:rPr>
          <w:rFonts w:ascii="宋体" w:hAnsi="宋体"/>
          <w:color w:val="000000"/>
        </w:rPr>
        <w:t>课理解为与甲烷的</w:t>
      </w:r>
      <w:r>
        <w:rPr>
          <w:rFonts w:eastAsia="Times New Roman" w:cs="Times New Roman"/>
          <w:color w:val="000000"/>
        </w:rPr>
        <w:t>C</w:t>
      </w:r>
      <w:r>
        <w:rPr>
          <w:rFonts w:ascii="宋体" w:hAnsi="宋体"/>
          <w:color w:val="000000"/>
        </w:rPr>
        <w:t>相同，故右侧所连的环可以不与其在同一直线上，分子中至少有</w:t>
      </w:r>
      <w:r>
        <w:rPr>
          <w:rFonts w:eastAsia="Times New Roman" w:cs="Times New Roman"/>
          <w:color w:val="000000"/>
        </w:rPr>
        <w:t>5</w:t>
      </w:r>
      <w:r>
        <w:rPr>
          <w:rFonts w:ascii="宋体" w:hAnsi="宋体"/>
          <w:color w:val="000000"/>
        </w:rPr>
        <w:t>个碳原子共直线，</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noProof/>
          <w:color w:val="000000"/>
        </w:rPr>
        <w:drawing>
          <wp:inline distT="0" distB="0" distL="114300" distR="114300">
            <wp:extent cx="2914650" cy="13049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2914650" cy="1304925"/>
                    </a:xfrm>
                    <a:prstGeom prst="rect">
                      <a:avLst/>
                    </a:prstGeom>
                  </pic:spPr>
                </pic:pic>
              </a:graphicData>
            </a:graphic>
          </wp:inline>
        </w:drawing>
      </w:r>
      <w:r>
        <w:rPr>
          <w:rFonts w:ascii="宋体" w:hAnsi="宋体"/>
          <w:color w:val="000000"/>
        </w:rPr>
        <w:t>，分子中含有</w:t>
      </w:r>
      <w:r>
        <w:rPr>
          <w:rFonts w:eastAsia="Times New Roman" w:cs="Times New Roman"/>
          <w:color w:val="000000"/>
        </w:rPr>
        <w:t>2</w:t>
      </w:r>
      <w:r>
        <w:rPr>
          <w:rFonts w:ascii="宋体" w:hAnsi="宋体"/>
          <w:color w:val="000000"/>
        </w:rPr>
        <w:t>个手性碳原子，</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．该物质含有酯基，与酸或碱溶液反应都可生成盐，</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．含有碳碳三键，能使酸性</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稀溶液褪色，</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为原子序数依次增大的短周期主族元素。</w:t>
      </w:r>
      <w:r>
        <w:rPr>
          <w:rFonts w:eastAsia="Times New Roman" w:cs="Times New Roman"/>
          <w:color w:val="000000"/>
        </w:rPr>
        <w:t>W</w:t>
      </w:r>
      <w:r>
        <w:rPr>
          <w:rFonts w:ascii="宋体" w:hAnsi="宋体"/>
          <w:color w:val="000000"/>
        </w:rPr>
        <w:t>和</w:t>
      </w:r>
      <w:r>
        <w:rPr>
          <w:rFonts w:eastAsia="Times New Roman" w:cs="Times New Roman"/>
          <w:color w:val="000000"/>
        </w:rPr>
        <w:t>Y</w:t>
      </w:r>
      <w:r>
        <w:rPr>
          <w:rFonts w:ascii="宋体" w:hAnsi="宋体"/>
          <w:color w:val="000000"/>
        </w:rPr>
        <w:t>同族，</w:t>
      </w:r>
      <w:r>
        <w:rPr>
          <w:rFonts w:eastAsia="Times New Roman" w:cs="Times New Roman"/>
          <w:color w:val="000000"/>
        </w:rPr>
        <w:t>Y</w:t>
      </w:r>
      <w:r>
        <w:rPr>
          <w:rFonts w:ascii="宋体" w:hAnsi="宋体"/>
          <w:color w:val="000000"/>
        </w:rPr>
        <w:t>的原子序数是</w:t>
      </w:r>
      <w:r>
        <w:rPr>
          <w:rFonts w:eastAsia="Times New Roman" w:cs="Times New Roman"/>
          <w:color w:val="000000"/>
        </w:rPr>
        <w:t>W</w:t>
      </w:r>
      <w:r>
        <w:rPr>
          <w:rFonts w:ascii="宋体" w:hAnsi="宋体"/>
          <w:color w:val="000000"/>
        </w:rPr>
        <w:t>的</w:t>
      </w:r>
      <w:r>
        <w:rPr>
          <w:rFonts w:eastAsia="Times New Roman" w:cs="Times New Roman"/>
          <w:color w:val="000000"/>
        </w:rPr>
        <w:t>2</w:t>
      </w:r>
      <w:r>
        <w:rPr>
          <w:rFonts w:ascii="宋体" w:hAnsi="宋体"/>
          <w:color w:val="000000"/>
        </w:rPr>
        <w:t>倍，</w:t>
      </w:r>
      <w:r>
        <w:rPr>
          <w:rFonts w:eastAsia="Times New Roman" w:cs="Times New Roman"/>
          <w:color w:val="000000"/>
        </w:rPr>
        <w:t>X</w:t>
      </w:r>
      <w:r>
        <w:rPr>
          <w:rFonts w:ascii="宋体" w:hAnsi="宋体"/>
          <w:color w:val="000000"/>
        </w:rPr>
        <w:t>是地壳中含量最多的金属元素。下列说法正确的是</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非金属性：</w:t>
      </w:r>
      <w:r>
        <w:rPr>
          <w:rFonts w:eastAsia="Times New Roman" w:cs="Times New Roman"/>
          <w:color w:val="000000"/>
        </w:rPr>
        <w:t>Y</w:t>
      </w:r>
      <w:r>
        <w:rPr>
          <w:rFonts w:ascii="宋体" w:hAnsi="宋体"/>
          <w:color w:val="000000"/>
        </w:rPr>
        <w:t>＞</w:t>
      </w:r>
      <w:r>
        <w:rPr>
          <w:rFonts w:eastAsia="Times New Roman" w:cs="Times New Roman"/>
          <w:color w:val="000000"/>
        </w:rPr>
        <w:t>W</w:t>
      </w:r>
      <w:r>
        <w:rPr>
          <w:rFonts w:ascii="宋体" w:hAnsi="宋体"/>
          <w:color w:val="000000"/>
        </w:rPr>
        <w:tab/>
        <w:t xml:space="preserve">B. </w:t>
      </w:r>
      <w:r>
        <w:rPr>
          <w:rFonts w:eastAsia="Times New Roman" w:cs="Times New Roman"/>
          <w:color w:val="000000"/>
        </w:rPr>
        <w:t>XZ</w:t>
      </w:r>
      <w:r>
        <w:rPr>
          <w:rFonts w:eastAsia="Times New Roman" w:cs="Times New Roman"/>
          <w:color w:val="000000"/>
          <w:vertAlign w:val="subscript"/>
        </w:rPr>
        <w:t>3</w:t>
      </w:r>
      <w:r>
        <w:rPr>
          <w:rFonts w:ascii="宋体" w:hAnsi="宋体"/>
          <w:color w:val="000000"/>
        </w:rPr>
        <w:t>是离子化合物</w:t>
      </w:r>
    </w:p>
    <w:p w:rsidR="00E20F00" w:rsidRDefault="00634E17">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C. </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的氧化物对应的水化物均为强酸</w:t>
      </w:r>
      <w:r>
        <w:rPr>
          <w:rFonts w:ascii="宋体" w:hAnsi="宋体"/>
          <w:color w:val="000000"/>
        </w:rPr>
        <w:tab/>
        <w:t xml:space="preserve">D. </w:t>
      </w:r>
      <w:r>
        <w:rPr>
          <w:rFonts w:eastAsia="Times New Roman" w:cs="Times New Roman"/>
          <w:color w:val="000000"/>
        </w:rPr>
        <w:t>X</w:t>
      </w:r>
      <w:r>
        <w:rPr>
          <w:rFonts w:ascii="宋体" w:hAnsi="宋体"/>
          <w:color w:val="000000"/>
        </w:rPr>
        <w:t>与</w:t>
      </w:r>
      <w:r>
        <w:rPr>
          <w:rFonts w:eastAsia="Times New Roman" w:cs="Times New Roman"/>
          <w:color w:val="000000"/>
        </w:rPr>
        <w:t>Y</w:t>
      </w:r>
      <w:r>
        <w:rPr>
          <w:rFonts w:ascii="宋体" w:hAnsi="宋体"/>
          <w:color w:val="000000"/>
        </w:rPr>
        <w:t>可形成化合物</w:t>
      </w:r>
      <w:r>
        <w:rPr>
          <w:rFonts w:eastAsia="Times New Roman" w:cs="Times New Roman"/>
          <w:color w:val="000000"/>
        </w:rPr>
        <w:t>X</w:t>
      </w:r>
      <w:r>
        <w:rPr>
          <w:rFonts w:eastAsia="Times New Roman" w:cs="Times New Roman"/>
          <w:color w:val="000000"/>
          <w:vertAlign w:val="subscript"/>
        </w:rPr>
        <w:t>2</w:t>
      </w:r>
      <w:r>
        <w:rPr>
          <w:rFonts w:eastAsia="Times New Roman" w:cs="Times New Roman"/>
          <w:color w:val="000000"/>
        </w:rPr>
        <w:t>Y</w:t>
      </w:r>
      <w:r>
        <w:rPr>
          <w:rFonts w:eastAsia="Times New Roman" w:cs="Times New Roman"/>
          <w:color w:val="000000"/>
          <w:vertAlign w:val="subscript"/>
        </w:rPr>
        <w:t>3</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【分析】</w:t>
      </w:r>
      <w:r>
        <w:rPr>
          <w:rFonts w:eastAsia="Times New Roman" w:cs="Times New Roman"/>
          <w:color w:val="000000"/>
        </w:rPr>
        <w:t>X</w:t>
      </w:r>
      <w:r>
        <w:rPr>
          <w:rFonts w:ascii="宋体" w:hAnsi="宋体"/>
          <w:color w:val="000000"/>
        </w:rPr>
        <w:t>是地壳中含量最多的金属元素，</w:t>
      </w:r>
      <w:r>
        <w:rPr>
          <w:rFonts w:eastAsia="Times New Roman" w:cs="Times New Roman"/>
          <w:color w:val="000000"/>
        </w:rPr>
        <w:t>X</w:t>
      </w:r>
      <w:r>
        <w:rPr>
          <w:rFonts w:ascii="宋体" w:hAnsi="宋体"/>
          <w:color w:val="000000"/>
        </w:rPr>
        <w:t>为</w:t>
      </w:r>
      <w:r>
        <w:rPr>
          <w:rFonts w:eastAsia="Times New Roman" w:cs="Times New Roman"/>
          <w:color w:val="000000"/>
        </w:rPr>
        <w:t>Al</w:t>
      </w:r>
      <w:r>
        <w:rPr>
          <w:rFonts w:ascii="宋体" w:hAnsi="宋体"/>
          <w:color w:val="000000"/>
        </w:rPr>
        <w:t>元素，</w:t>
      </w:r>
      <w:r>
        <w:rPr>
          <w:rFonts w:eastAsia="Times New Roman" w:cs="Times New Roman"/>
          <w:color w:val="000000"/>
        </w:rPr>
        <w:t>W</w:t>
      </w:r>
      <w:r>
        <w:rPr>
          <w:rFonts w:ascii="宋体" w:hAnsi="宋体"/>
          <w:color w:val="000000"/>
        </w:rPr>
        <w:t>和</w:t>
      </w:r>
      <w:r>
        <w:rPr>
          <w:rFonts w:eastAsia="Times New Roman" w:cs="Times New Roman"/>
          <w:color w:val="000000"/>
        </w:rPr>
        <w:t>Y</w:t>
      </w:r>
      <w:r>
        <w:rPr>
          <w:rFonts w:ascii="宋体" w:hAnsi="宋体"/>
          <w:color w:val="000000"/>
        </w:rPr>
        <w:t>同族，</w:t>
      </w:r>
      <w:r>
        <w:rPr>
          <w:rFonts w:eastAsia="Times New Roman" w:cs="Times New Roman"/>
          <w:color w:val="000000"/>
        </w:rPr>
        <w:t>Y</w:t>
      </w:r>
      <w:r>
        <w:rPr>
          <w:rFonts w:ascii="宋体" w:hAnsi="宋体"/>
          <w:color w:val="000000"/>
        </w:rPr>
        <w:t>的原子序数是</w:t>
      </w:r>
      <w:r>
        <w:rPr>
          <w:rFonts w:eastAsia="Times New Roman" w:cs="Times New Roman"/>
          <w:color w:val="000000"/>
        </w:rPr>
        <w:t>W</w:t>
      </w:r>
      <w:r>
        <w:rPr>
          <w:rFonts w:ascii="宋体" w:hAnsi="宋体"/>
          <w:color w:val="000000"/>
        </w:rPr>
        <w:t>的</w:t>
      </w:r>
      <w:r>
        <w:rPr>
          <w:rFonts w:eastAsia="Times New Roman" w:cs="Times New Roman"/>
          <w:color w:val="000000"/>
        </w:rPr>
        <w:t>2</w:t>
      </w:r>
      <w:r>
        <w:rPr>
          <w:rFonts w:ascii="宋体" w:hAnsi="宋体"/>
          <w:color w:val="000000"/>
        </w:rPr>
        <w:t>倍，</w:t>
      </w:r>
      <w:r>
        <w:rPr>
          <w:rFonts w:eastAsia="Times New Roman" w:cs="Times New Roman"/>
          <w:color w:val="000000"/>
        </w:rPr>
        <w:t>W</w:t>
      </w:r>
      <w:r>
        <w:rPr>
          <w:rFonts w:ascii="宋体" w:hAnsi="宋体"/>
          <w:color w:val="000000"/>
        </w:rPr>
        <w:t>为</w:t>
      </w:r>
      <w:r>
        <w:rPr>
          <w:rFonts w:eastAsia="Times New Roman" w:cs="Times New Roman"/>
          <w:color w:val="000000"/>
        </w:rPr>
        <w:t>O</w:t>
      </w:r>
      <w:r>
        <w:rPr>
          <w:rFonts w:ascii="宋体" w:hAnsi="宋体"/>
          <w:color w:val="000000"/>
        </w:rPr>
        <w:t>元素，</w:t>
      </w:r>
      <w:r>
        <w:rPr>
          <w:rFonts w:eastAsia="Times New Roman" w:cs="Times New Roman"/>
          <w:color w:val="000000"/>
        </w:rPr>
        <w:t>Y</w:t>
      </w:r>
      <w:r>
        <w:rPr>
          <w:rFonts w:ascii="宋体" w:hAnsi="宋体"/>
          <w:color w:val="000000"/>
        </w:rPr>
        <w:t>为</w:t>
      </w:r>
      <w:r>
        <w:rPr>
          <w:rFonts w:eastAsia="Times New Roman" w:cs="Times New Roman"/>
          <w:color w:val="000000"/>
        </w:rPr>
        <w:t>S</w:t>
      </w:r>
      <w:r>
        <w:rPr>
          <w:rFonts w:ascii="宋体" w:hAnsi="宋体"/>
          <w:color w:val="000000"/>
        </w:rPr>
        <w:t>元素，</w:t>
      </w:r>
      <w:r>
        <w:rPr>
          <w:rFonts w:eastAsia="Times New Roman" w:cs="Times New Roman"/>
          <w:color w:val="000000"/>
        </w:rPr>
        <w:t>Z</w:t>
      </w:r>
      <w:r>
        <w:rPr>
          <w:rFonts w:ascii="宋体" w:hAnsi="宋体"/>
          <w:color w:val="000000"/>
        </w:rPr>
        <w:t>为</w:t>
      </w:r>
      <w:r>
        <w:rPr>
          <w:rFonts w:eastAsia="Times New Roman" w:cs="Times New Roman"/>
          <w:color w:val="000000"/>
        </w:rPr>
        <w:t>Cl</w:t>
      </w:r>
      <w:r>
        <w:rPr>
          <w:rFonts w:ascii="宋体" w:hAnsi="宋体"/>
          <w:color w:val="000000"/>
        </w:rPr>
        <w:t>元素，据此分析解题。</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．非金属性同主族从上至下逐渐减弱：</w:t>
      </w:r>
      <w:r>
        <w:rPr>
          <w:rFonts w:eastAsia="Times New Roman" w:cs="Times New Roman"/>
          <w:color w:val="000000"/>
        </w:rPr>
        <w:t>Y</w:t>
      </w:r>
      <w:r>
        <w:rPr>
          <w:rFonts w:ascii="宋体" w:hAnsi="宋体"/>
          <w:color w:val="000000"/>
        </w:rPr>
        <w:t>＜</w:t>
      </w:r>
      <w:r>
        <w:rPr>
          <w:rFonts w:eastAsia="Times New Roman" w:cs="Times New Roman"/>
          <w:color w:val="000000"/>
        </w:rPr>
        <w:t>W</w:t>
      </w:r>
      <w:r>
        <w:rPr>
          <w:rFonts w:ascii="宋体" w:hAnsi="宋体"/>
          <w:color w:val="000000"/>
        </w:rPr>
        <w:t>，</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．氯化铝是共价化合物，</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的最高价氧化物对应的水化物分别硫酸和高氯酸，两者均为强酸，次氯酸也是氯的氧化物对应的水化合物，但次氯酸为弱酸，</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．根据化合物的化合价代数和为</w:t>
      </w:r>
      <w:r>
        <w:rPr>
          <w:rFonts w:ascii="宋体" w:hAnsi="宋体"/>
          <w:color w:val="000000"/>
        </w:rPr>
        <w:t>0</w:t>
      </w:r>
      <w:r>
        <w:rPr>
          <w:rFonts w:ascii="宋体" w:hAnsi="宋体"/>
          <w:color w:val="000000"/>
        </w:rPr>
        <w:t>可知，铝与硫元素形成的化合物化学式为</w:t>
      </w:r>
      <w:r>
        <w:rPr>
          <w:rFonts w:eastAsia="Times New Roman" w:cs="Times New Roman"/>
          <w:color w:val="000000"/>
        </w:rPr>
        <w:t>A</w:t>
      </w:r>
      <w:r>
        <w:rPr>
          <w:rFonts w:ascii="宋体" w:hAnsi="宋体"/>
          <w:color w:val="000000"/>
        </w:rPr>
        <w:t>l</w:t>
      </w:r>
      <w:r>
        <w:rPr>
          <w:rFonts w:eastAsia="Times New Roman" w:cs="Times New Roman"/>
          <w:color w:val="000000"/>
          <w:vertAlign w:val="subscript"/>
        </w:rPr>
        <w:t>2</w:t>
      </w:r>
      <w:r>
        <w:rPr>
          <w:rFonts w:eastAsia="Times New Roman" w:cs="Times New Roman"/>
          <w:color w:val="000000"/>
        </w:rPr>
        <w:t>S</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17. </w:t>
      </w:r>
      <w:r>
        <w:rPr>
          <w:rFonts w:ascii="宋体" w:hAnsi="宋体"/>
          <w:color w:val="000000"/>
        </w:rPr>
        <w:t>已知</w:t>
      </w:r>
      <w:r>
        <w:rPr>
          <w:rFonts w:eastAsia="Times New Roman" w:cs="Times New Roman"/>
          <w:color w:val="000000"/>
        </w:rPr>
        <w:t>25</w:t>
      </w:r>
      <w:r>
        <w:rPr>
          <w:rFonts w:ascii="宋体" w:hAnsi="宋体"/>
          <w:color w:val="000000"/>
        </w:rPr>
        <w:t>℃</w:t>
      </w:r>
      <w:r>
        <w:rPr>
          <w:rFonts w:ascii="宋体" w:hAnsi="宋体"/>
          <w:color w:val="000000"/>
        </w:rPr>
        <w:t>时二元酸</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的</w:t>
      </w:r>
      <w:r>
        <w:rPr>
          <w:rFonts w:eastAsia="Times New Roman" w:cs="Times New Roman"/>
          <w:color w:val="000000"/>
        </w:rPr>
        <w:t>K</w:t>
      </w:r>
      <w:r>
        <w:rPr>
          <w:rFonts w:eastAsia="Times New Roman" w:cs="Times New Roman"/>
          <w:color w:val="000000"/>
          <w:vertAlign w:val="subscript"/>
        </w:rPr>
        <w:t>a1</w:t>
      </w:r>
      <w:r>
        <w:rPr>
          <w:rFonts w:eastAsia="Times New Roman" w:cs="Times New Roman"/>
          <w:color w:val="000000"/>
        </w:rPr>
        <w:t>=1.3×10</w:t>
      </w:r>
      <w:r>
        <w:rPr>
          <w:rFonts w:eastAsia="Times New Roman" w:cs="Times New Roman"/>
          <w:color w:val="000000"/>
          <w:vertAlign w:val="superscript"/>
        </w:rPr>
        <w:t>-7</w:t>
      </w:r>
      <w:r>
        <w:rPr>
          <w:rFonts w:ascii="宋体" w:hAnsi="宋体"/>
          <w:color w:val="000000"/>
        </w:rPr>
        <w:t>，</w:t>
      </w:r>
      <w:r>
        <w:rPr>
          <w:rFonts w:eastAsia="Times New Roman" w:cs="Times New Roman"/>
          <w:color w:val="000000"/>
        </w:rPr>
        <w:t>K</w:t>
      </w:r>
      <w:r>
        <w:rPr>
          <w:rFonts w:eastAsia="Times New Roman" w:cs="Times New Roman"/>
          <w:color w:val="000000"/>
          <w:vertAlign w:val="subscript"/>
        </w:rPr>
        <w:t>a2</w:t>
      </w:r>
      <w:r>
        <w:rPr>
          <w:rFonts w:eastAsia="Times New Roman" w:cs="Times New Roman"/>
          <w:color w:val="000000"/>
        </w:rPr>
        <w:t>=7.1×10</w:t>
      </w:r>
      <w:r>
        <w:rPr>
          <w:rFonts w:eastAsia="Times New Roman" w:cs="Times New Roman"/>
          <w:color w:val="000000"/>
          <w:vertAlign w:val="superscript"/>
        </w:rPr>
        <w:t>-15</w:t>
      </w:r>
      <w:r>
        <w:rPr>
          <w:rFonts w:ascii="宋体" w:hAnsi="宋体"/>
          <w:color w:val="000000"/>
        </w:rPr>
        <w:t>。下列说法正确的是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在等浓度的</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w:t>
      </w:r>
      <w:r>
        <w:rPr>
          <w:rFonts w:eastAsia="Times New Roman" w:cs="Times New Roman"/>
          <w:color w:val="000000"/>
        </w:rPr>
        <w:t>NaHA</w:t>
      </w:r>
      <w:r>
        <w:rPr>
          <w:rFonts w:ascii="宋体" w:hAnsi="宋体"/>
          <w:color w:val="000000"/>
        </w:rPr>
        <w:t>溶液中，水的电离程度前者小于后者</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B. </w:t>
      </w:r>
      <w:r>
        <w:rPr>
          <w:rFonts w:ascii="宋体" w:hAnsi="宋体"/>
          <w:color w:val="000000"/>
        </w:rPr>
        <w:t>向</w:t>
      </w:r>
      <w:r>
        <w:rPr>
          <w:rFonts w:eastAsia="Times New Roman" w:cs="Times New Roman"/>
          <w:color w:val="000000"/>
        </w:rPr>
        <w:t>0.1mol·L</w:t>
      </w:r>
      <w:r>
        <w:rPr>
          <w:rFonts w:eastAsia="Times New Roman" w:cs="Times New Roman"/>
          <w:color w:val="000000"/>
          <w:vertAlign w:val="superscript"/>
        </w:rPr>
        <w:t>-1</w:t>
      </w:r>
      <w:r>
        <w:rPr>
          <w:rFonts w:ascii="宋体" w:hAnsi="宋体"/>
          <w:color w:val="000000"/>
        </w:rPr>
        <w:t>的</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溶液中通入</w:t>
      </w:r>
      <w:r>
        <w:rPr>
          <w:rFonts w:eastAsia="Times New Roman" w:cs="Times New Roman"/>
          <w:color w:val="000000"/>
        </w:rPr>
        <w:t>HCl</w:t>
      </w:r>
      <w:r>
        <w:rPr>
          <w:rFonts w:ascii="宋体" w:hAnsi="宋体"/>
          <w:color w:val="000000"/>
        </w:rPr>
        <w:t>气体</w:t>
      </w:r>
      <w:r>
        <w:rPr>
          <w:rFonts w:eastAsia="Times New Roman" w:cs="Times New Roman"/>
          <w:color w:val="000000"/>
        </w:rPr>
        <w:t>(</w:t>
      </w:r>
      <w:r>
        <w:rPr>
          <w:rFonts w:ascii="宋体" w:hAnsi="宋体"/>
          <w:color w:val="000000"/>
        </w:rPr>
        <w:t>忽略溶液体积的变化</w:t>
      </w:r>
      <w:r>
        <w:rPr>
          <w:rFonts w:eastAsia="Times New Roman" w:cs="Times New Roman"/>
          <w:color w:val="000000"/>
        </w:rPr>
        <w:t>)</w:t>
      </w:r>
      <w:r>
        <w:rPr>
          <w:rFonts w:ascii="宋体" w:hAnsi="宋体"/>
          <w:color w:val="000000"/>
        </w:rPr>
        <w:t>至</w:t>
      </w:r>
      <w:r>
        <w:rPr>
          <w:rFonts w:eastAsia="Times New Roman" w:cs="Times New Roman"/>
          <w:color w:val="000000"/>
        </w:rPr>
        <w:t>pH=3</w:t>
      </w:r>
      <w:r>
        <w:rPr>
          <w:rFonts w:ascii="宋体" w:hAnsi="宋体"/>
          <w:color w:val="000000"/>
        </w:rPr>
        <w:t>，则</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的电离度为</w:t>
      </w:r>
      <w:r>
        <w:rPr>
          <w:rFonts w:eastAsia="Times New Roman" w:cs="Times New Roman"/>
          <w:color w:val="000000"/>
        </w:rPr>
        <w:t>0.013%</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向</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溶液中加入</w:t>
      </w:r>
      <w:r>
        <w:rPr>
          <w:rFonts w:eastAsia="Times New Roman" w:cs="Times New Roman"/>
          <w:color w:val="000000"/>
        </w:rPr>
        <w:t>NaOH</w:t>
      </w:r>
      <w:r>
        <w:rPr>
          <w:rFonts w:ascii="宋体" w:hAnsi="宋体"/>
          <w:color w:val="000000"/>
        </w:rPr>
        <w:t>溶液至</w:t>
      </w:r>
      <w:r>
        <w:rPr>
          <w:rFonts w:eastAsia="Times New Roman" w:cs="Times New Roman"/>
          <w:color w:val="000000"/>
        </w:rPr>
        <w:t>pH=11</w:t>
      </w:r>
      <w:r>
        <w:rPr>
          <w:rFonts w:ascii="宋体" w:hAnsi="宋体"/>
          <w:color w:val="000000"/>
        </w:rPr>
        <w:t>，则</w:t>
      </w:r>
      <w:r>
        <w:rPr>
          <w:rFonts w:eastAsia="Times New Roman" w:cs="Times New Roman"/>
          <w:color w:val="000000"/>
        </w:rPr>
        <w:t>c(A</w:t>
      </w:r>
      <w:r>
        <w:rPr>
          <w:rFonts w:eastAsia="Times New Roman" w:cs="Times New Roman"/>
          <w:color w:val="000000"/>
          <w:vertAlign w:val="superscript"/>
        </w:rPr>
        <w:t>2-</w:t>
      </w:r>
      <w:r>
        <w:rPr>
          <w:rFonts w:eastAsia="Times New Roman" w:cs="Times New Roman"/>
          <w:color w:val="000000"/>
        </w:rPr>
        <w:t>)</w:t>
      </w:r>
      <w:r>
        <w:rPr>
          <w:rFonts w:ascii="宋体" w:hAnsi="宋体"/>
          <w:color w:val="000000"/>
        </w:rPr>
        <w:t>＞</w:t>
      </w:r>
      <w:r>
        <w:rPr>
          <w:rFonts w:eastAsia="Times New Roman" w:cs="Times New Roman"/>
          <w:color w:val="000000"/>
        </w:rPr>
        <w:t>c(HA</w:t>
      </w:r>
      <w:r>
        <w:rPr>
          <w:rFonts w:eastAsia="Times New Roman" w:cs="Times New Roman"/>
          <w:color w:val="000000"/>
          <w:vertAlign w:val="superscript"/>
        </w:rPr>
        <w:t>-</w:t>
      </w:r>
      <w:r>
        <w:rPr>
          <w:rFonts w:eastAsia="Times New Roman" w:cs="Times New Roman"/>
          <w:color w:val="000000"/>
        </w:rPr>
        <w:t>)</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D. </w:t>
      </w:r>
      <w:r>
        <w:rPr>
          <w:rFonts w:ascii="宋体" w:hAnsi="宋体"/>
          <w:color w:val="000000"/>
        </w:rPr>
        <w:t>取</w:t>
      </w:r>
      <w:r>
        <w:rPr>
          <w:rFonts w:eastAsia="Times New Roman" w:cs="Times New Roman"/>
          <w:color w:val="000000"/>
        </w:rPr>
        <w:t>pH=a</w:t>
      </w:r>
      <w:r>
        <w:rPr>
          <w:rFonts w:ascii="宋体" w:hAnsi="宋体"/>
          <w:color w:val="000000"/>
        </w:rPr>
        <w:t>的</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溶液</w:t>
      </w:r>
      <w:r>
        <w:rPr>
          <w:rFonts w:eastAsia="Times New Roman" w:cs="Times New Roman"/>
          <w:color w:val="000000"/>
        </w:rPr>
        <w:t>10mL</w:t>
      </w:r>
      <w:r>
        <w:rPr>
          <w:rFonts w:ascii="宋体" w:hAnsi="宋体"/>
          <w:color w:val="000000"/>
        </w:rPr>
        <w:t>，加蒸馏水稀释至</w:t>
      </w:r>
      <w:r>
        <w:rPr>
          <w:rFonts w:eastAsia="Times New Roman" w:cs="Times New Roman"/>
          <w:color w:val="000000"/>
        </w:rPr>
        <w:t>100mL</w:t>
      </w:r>
      <w:r>
        <w:rPr>
          <w:rFonts w:ascii="宋体" w:hAnsi="宋体"/>
          <w:color w:val="000000"/>
        </w:rPr>
        <w:t>，则该溶液</w:t>
      </w:r>
      <w:r>
        <w:rPr>
          <w:rFonts w:eastAsia="Times New Roman" w:cs="Times New Roman"/>
          <w:color w:val="000000"/>
        </w:rPr>
        <w:t>pH=a+1</w:t>
      </w:r>
    </w:p>
    <w:p w:rsidR="00E20F00" w:rsidRDefault="00634E17">
      <w:pPr>
        <w:spacing w:line="360" w:lineRule="auto"/>
        <w:textAlignment w:val="center"/>
        <w:rPr>
          <w:color w:val="000000"/>
        </w:rPr>
      </w:pPr>
      <w:r>
        <w:rPr>
          <w:color w:val="2E75B6"/>
        </w:rPr>
        <w:t>【答案】</w:t>
      </w:r>
      <w:r>
        <w:rPr>
          <w:color w:val="000000"/>
        </w:rPr>
        <w:t>B</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．在等浓度的</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w:t>
      </w:r>
      <w:r>
        <w:rPr>
          <w:rFonts w:eastAsia="Times New Roman" w:cs="Times New Roman"/>
          <w:color w:val="000000"/>
        </w:rPr>
        <w:t>NaHA</w:t>
      </w:r>
      <w:r>
        <w:rPr>
          <w:rFonts w:ascii="宋体" w:hAnsi="宋体"/>
          <w:color w:val="000000"/>
        </w:rPr>
        <w:t>溶液中，</w:t>
      </w:r>
      <w:r>
        <w:rPr>
          <w:rFonts w:eastAsia="Times New Roman" w:cs="Times New Roman"/>
          <w:color w:val="000000"/>
        </w:rPr>
        <w:t>A</w:t>
      </w:r>
      <w:r>
        <w:rPr>
          <w:rFonts w:eastAsia="Times New Roman" w:cs="Times New Roman"/>
          <w:color w:val="000000"/>
          <w:vertAlign w:val="superscript"/>
        </w:rPr>
        <w:t>2-</w:t>
      </w:r>
      <w:r>
        <w:rPr>
          <w:rFonts w:ascii="宋体" w:hAnsi="宋体"/>
          <w:color w:val="000000"/>
        </w:rPr>
        <w:t>的水解程度大于</w:t>
      </w:r>
      <w:r>
        <w:rPr>
          <w:rFonts w:eastAsia="Times New Roman" w:cs="Times New Roman"/>
          <w:color w:val="000000"/>
        </w:rPr>
        <w:t>HA</w:t>
      </w:r>
      <w:r>
        <w:rPr>
          <w:rFonts w:eastAsia="Times New Roman" w:cs="Times New Roman"/>
          <w:color w:val="000000"/>
          <w:vertAlign w:val="superscript"/>
        </w:rPr>
        <w:t>-</w:t>
      </w:r>
      <w:r>
        <w:rPr>
          <w:rFonts w:ascii="宋体" w:hAnsi="宋体"/>
          <w:color w:val="000000"/>
        </w:rPr>
        <w:t>，水的电离程度前者大于后者，故</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．溶液中</w: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)=10</w:t>
      </w:r>
      <w:r>
        <w:rPr>
          <w:rFonts w:eastAsia="Times New Roman" w:cs="Times New Roman"/>
          <w:color w:val="000000"/>
          <w:vertAlign w:val="superscript"/>
        </w:rPr>
        <w:t>-3</w:t>
      </w:r>
      <w:r>
        <w:rPr>
          <w:rFonts w:eastAsia="Times New Roman" w:cs="Times New Roman"/>
          <w:color w:val="000000"/>
        </w:rPr>
        <w:t>mol/L</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电离程度较小，溶液中</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A)≈0.1mol/L</w:t>
      </w:r>
      <w:r>
        <w:rPr>
          <w:rFonts w:ascii="宋体" w:hAnsi="宋体"/>
          <w:color w:val="000000"/>
        </w:rPr>
        <w:t>，</w:t>
      </w:r>
      <w:r>
        <w:rPr>
          <w:rFonts w:eastAsia="Times New Roman" w:cs="Times New Roman"/>
          <w:color w:val="000000"/>
        </w:rPr>
        <w:t>K</w:t>
      </w:r>
      <w:r>
        <w:rPr>
          <w:rFonts w:eastAsia="Times New Roman" w:cs="Times New Roman"/>
          <w:color w:val="000000"/>
          <w:vertAlign w:val="subscript"/>
        </w:rPr>
        <w:t>a1</w:t>
      </w:r>
      <w:r>
        <w:rPr>
          <w:rFonts w:eastAsia="Times New Roman" w:cs="Times New Roman"/>
          <w:color w:val="000000"/>
        </w:rPr>
        <w:t>=</w:t>
      </w:r>
      <w:r w:rsidR="00E20F00">
        <w:object w:dxaOrig="2460" w:dyaOrig="800">
          <v:shape id="_x0000_i1038" type="#_x0000_t75" alt="学科网(www.zxxk.com)--教育资源门户，提供试卷、教案、课件、论文、素材以及各类教学资源下载，还有大量而丰富的教学相关资讯！" style="width:122.95pt;height:40.1pt" o:ole="">
            <v:imagedata r:id="rId45" o:title="eqId4c151110572fde4b78caae964675e393"/>
          </v:shape>
          <o:OLEObject Type="Embed" ProgID="Equation.DSMT4" ShapeID="_x0000_i1038" DrawAspect="Content" ObjectID="_1751014206" r:id="rId46"/>
        </w:object>
      </w:r>
      <w:r>
        <w:rPr>
          <w:rFonts w:ascii="宋体" w:hAnsi="宋体"/>
          <w:color w:val="000000"/>
        </w:rPr>
        <w:t>，</w:t>
      </w:r>
      <w:r>
        <w:rPr>
          <w:rFonts w:eastAsia="Times New Roman" w:cs="Times New Roman"/>
          <w:color w:val="000000"/>
        </w:rPr>
        <w:t>c(HA</w:t>
      </w:r>
      <w:r>
        <w:rPr>
          <w:rFonts w:eastAsia="Times New Roman" w:cs="Times New Roman"/>
          <w:color w:val="000000"/>
          <w:vertAlign w:val="superscript"/>
        </w:rPr>
        <w:t>-</w:t>
      </w:r>
      <w:r>
        <w:rPr>
          <w:rFonts w:eastAsia="Times New Roman" w:cs="Times New Roman"/>
          <w:color w:val="000000"/>
        </w:rPr>
        <w:t>)=1.3×10</w:t>
      </w:r>
      <w:r>
        <w:rPr>
          <w:rFonts w:eastAsia="Times New Roman" w:cs="Times New Roman"/>
          <w:color w:val="000000"/>
          <w:vertAlign w:val="superscript"/>
        </w:rPr>
        <w:t>-5</w:t>
      </w:r>
      <w:r>
        <w:rPr>
          <w:rFonts w:eastAsia="Times New Roman" w:cs="Times New Roman"/>
          <w:color w:val="000000"/>
        </w:rPr>
        <w:t>mol/L</w:t>
      </w:r>
      <w:r>
        <w:rPr>
          <w:rFonts w:ascii="宋体" w:hAnsi="宋体"/>
          <w:color w:val="000000"/>
        </w:rPr>
        <w:t>，</w:t>
      </w:r>
      <w:r>
        <w:rPr>
          <w:rFonts w:eastAsia="Times New Roman" w:cs="Times New Roman"/>
          <w:color w:val="000000"/>
        </w:rPr>
        <w:t>c(HA</w:t>
      </w:r>
      <w:r>
        <w:rPr>
          <w:rFonts w:eastAsia="Times New Roman" w:cs="Times New Roman"/>
          <w:color w:val="000000"/>
          <w:vertAlign w:val="superscript"/>
        </w:rPr>
        <w:t>-</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 xml:space="preserve">A) </w:t>
      </w:r>
      <w:r>
        <w:rPr>
          <w:rFonts w:ascii="宋体" w:hAnsi="宋体"/>
          <w:color w:val="000000"/>
          <w:vertAlign w:val="subscript"/>
        </w:rPr>
        <w:t>电离</w:t>
      </w:r>
      <w:r>
        <w:rPr>
          <w:rFonts w:ascii="宋体" w:hAnsi="宋体"/>
          <w:color w:val="000000"/>
        </w:rPr>
        <w:t>，则</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的电离度</w:t>
      </w:r>
      <w:r w:rsidR="00E20F00">
        <w:object w:dxaOrig="3560" w:dyaOrig="800">
          <v:shape id="_x0000_i1039" type="#_x0000_t75" alt="学科网(www.zxxk.com)--教育资源门户，提供试卷、教案、课件、论文、素材以及各类教学资源下载，还有大量而丰富的教学相关资讯！" style="width:177.95pt;height:40.1pt" o:ole="">
            <v:imagedata r:id="rId47" o:title="eqIdea36b109b7cb056534304eec29873e02"/>
          </v:shape>
          <o:OLEObject Type="Embed" ProgID="Equation.DSMT4" ShapeID="_x0000_i1039" DrawAspect="Content" ObjectID="_1751014207" r:id="rId48"/>
        </w:object>
      </w:r>
      <w:r>
        <w:rPr>
          <w:rFonts w:eastAsia="Times New Roman" w:cs="Times New Roman"/>
          <w:color w:val="000000"/>
        </w:rPr>
        <w:t xml:space="preserve"> 0.013%</w:t>
      </w:r>
      <w:r>
        <w:rPr>
          <w:rFonts w:ascii="宋体" w:hAnsi="宋体"/>
          <w:color w:val="000000"/>
        </w:rPr>
        <w:t>，故</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．向</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溶液中加入</w:t>
      </w:r>
      <w:r>
        <w:rPr>
          <w:rFonts w:eastAsia="Times New Roman" w:cs="Times New Roman"/>
          <w:color w:val="000000"/>
        </w:rPr>
        <w:t>NaOH</w:t>
      </w:r>
      <w:r>
        <w:rPr>
          <w:rFonts w:ascii="宋体" w:hAnsi="宋体"/>
          <w:color w:val="000000"/>
        </w:rPr>
        <w:t>溶液至</w:t>
      </w:r>
      <w:r>
        <w:rPr>
          <w:rFonts w:eastAsia="Times New Roman" w:cs="Times New Roman"/>
          <w:color w:val="000000"/>
        </w:rPr>
        <w:t>pH=11</w:t>
      </w:r>
      <w:r>
        <w:rPr>
          <w:rFonts w:ascii="宋体" w:hAnsi="宋体"/>
          <w:color w:val="000000"/>
        </w:rPr>
        <w:t>，</w:t>
      </w:r>
      <w:r w:rsidR="00E20F00">
        <w:object w:dxaOrig="2499" w:dyaOrig="840">
          <v:shape id="_x0000_i1040" type="#_x0000_t75" alt="学科网(www.zxxk.com)--教育资源门户，提供试卷、教案、课件、论文、素材以及各类教学资源下载，还有大量而丰富的教学相关资讯！" style="width:125pt;height:42.1pt" o:ole="">
            <v:imagedata r:id="rId49" o:title="eqIdc17fcdc134b9260876c3b29f103cd1ff"/>
          </v:shape>
          <o:OLEObject Type="Embed" ProgID="Equation.DSMT4" ShapeID="_x0000_i1040" DrawAspect="Content" ObjectID="_1751014208" r:id="rId50"/>
        </w:object>
      </w:r>
      <w:r>
        <w:rPr>
          <w:rFonts w:ascii="宋体" w:hAnsi="宋体"/>
          <w:color w:val="000000"/>
        </w:rPr>
        <w:t>，则</w:t>
      </w:r>
      <w:r>
        <w:rPr>
          <w:rFonts w:eastAsia="Times New Roman" w:cs="Times New Roman"/>
          <w:color w:val="000000"/>
        </w:rPr>
        <w:t>c(A</w:t>
      </w:r>
      <w:r>
        <w:rPr>
          <w:rFonts w:eastAsia="Times New Roman" w:cs="Times New Roman"/>
          <w:color w:val="000000"/>
          <w:vertAlign w:val="superscript"/>
        </w:rPr>
        <w:t>2-</w:t>
      </w:r>
      <w:r>
        <w:rPr>
          <w:rFonts w:eastAsia="Times New Roman" w:cs="Times New Roman"/>
          <w:color w:val="000000"/>
        </w:rPr>
        <w:t>)&lt;c(HA</w:t>
      </w:r>
      <w:r>
        <w:rPr>
          <w:rFonts w:eastAsia="Times New Roman" w:cs="Times New Roman"/>
          <w:color w:val="000000"/>
          <w:vertAlign w:val="superscript"/>
        </w:rPr>
        <w:t>-</w:t>
      </w:r>
      <w:r>
        <w:rPr>
          <w:rFonts w:eastAsia="Times New Roman" w:cs="Times New Roman"/>
          <w:color w:val="000000"/>
        </w:rPr>
        <w:t>)</w:t>
      </w:r>
      <w:r>
        <w:rPr>
          <w:rFonts w:ascii="宋体" w:hAnsi="宋体"/>
          <w:color w:val="000000"/>
        </w:rPr>
        <w:t>，故</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是弱酸，取</w:t>
      </w:r>
      <w:r>
        <w:rPr>
          <w:rFonts w:eastAsia="Times New Roman" w:cs="Times New Roman"/>
          <w:color w:val="000000"/>
        </w:rPr>
        <w:t>pH=a</w:t>
      </w:r>
      <w:r>
        <w:rPr>
          <w:rFonts w:ascii="宋体" w:hAnsi="宋体"/>
          <w:color w:val="000000"/>
        </w:rPr>
        <w:t>的</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溶液</w:t>
      </w:r>
      <w:r>
        <w:rPr>
          <w:rFonts w:eastAsia="Times New Roman" w:cs="Times New Roman"/>
          <w:color w:val="000000"/>
        </w:rPr>
        <w:t>10mL</w:t>
      </w:r>
      <w:r>
        <w:rPr>
          <w:rFonts w:ascii="宋体" w:hAnsi="宋体"/>
          <w:color w:val="000000"/>
        </w:rPr>
        <w:t>，加蒸馏水稀释至</w:t>
      </w:r>
      <w:r>
        <w:rPr>
          <w:rFonts w:eastAsia="Times New Roman" w:cs="Times New Roman"/>
          <w:color w:val="000000"/>
        </w:rPr>
        <w:t>100mL</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A</w:t>
      </w:r>
      <w:r>
        <w:rPr>
          <w:rFonts w:ascii="宋体" w:hAnsi="宋体"/>
          <w:color w:val="000000"/>
        </w:rPr>
        <w:t>的电离平衡正向移动，则该溶液</w:t>
      </w:r>
      <w:r>
        <w:rPr>
          <w:rFonts w:eastAsia="Times New Roman" w:cs="Times New Roman"/>
          <w:color w:val="000000"/>
        </w:rPr>
        <w:t>pH&lt;a+1</w:t>
      </w:r>
      <w:r>
        <w:rPr>
          <w:rFonts w:ascii="宋体" w:hAnsi="宋体"/>
          <w:color w:val="000000"/>
        </w:rPr>
        <w:t>，故</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18. </w:t>
      </w:r>
      <w:r>
        <w:rPr>
          <w:rFonts w:ascii="宋体" w:hAnsi="宋体"/>
          <w:color w:val="000000"/>
        </w:rPr>
        <w:t>相关有机物分别与氢气发生加成反应生成</w:t>
      </w:r>
      <w:r>
        <w:rPr>
          <w:rFonts w:eastAsia="Times New Roman" w:cs="Times New Roman"/>
          <w:color w:val="000000"/>
        </w:rPr>
        <w:t>1mol</w:t>
      </w:r>
      <w:r>
        <w:rPr>
          <w:rFonts w:ascii="宋体" w:hAnsi="宋体"/>
          <w:color w:val="000000"/>
        </w:rPr>
        <w:t>环己烷</w:t>
      </w:r>
      <w:r>
        <w:rPr>
          <w:rFonts w:eastAsia="Times New Roman" w:cs="Times New Roman"/>
          <w:color w:val="000000"/>
        </w:rPr>
        <w:t>(</w:t>
      </w:r>
      <w:r>
        <w:rPr>
          <w:rFonts w:ascii="宋体" w:hAnsi="宋体"/>
          <w:noProof/>
          <w:color w:val="000000"/>
        </w:rPr>
        <w:drawing>
          <wp:inline distT="0" distB="0" distL="114300" distR="114300">
            <wp:extent cx="371475" cy="39052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51" cstate="print"/>
                    <a:stretch>
                      <a:fillRect/>
                    </a:stretch>
                  </pic:blipFill>
                  <pic:spPr>
                    <a:xfrm>
                      <a:off x="0" y="0"/>
                      <a:ext cx="371475" cy="390525"/>
                    </a:xfrm>
                    <a:prstGeom prst="rect">
                      <a:avLst/>
                    </a:prstGeom>
                  </pic:spPr>
                </pic:pic>
              </a:graphicData>
            </a:graphic>
          </wp:inline>
        </w:drawing>
      </w:r>
      <w:r>
        <w:rPr>
          <w:rFonts w:eastAsia="Times New Roman" w:cs="Times New Roman"/>
          <w:color w:val="000000"/>
        </w:rPr>
        <w:t>)</w:t>
      </w:r>
      <w:r>
        <w:rPr>
          <w:rFonts w:ascii="宋体" w:hAnsi="宋体"/>
          <w:color w:val="000000"/>
        </w:rPr>
        <w:t>的能量变化如图所示：</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5114925" cy="1409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2" cstate="print"/>
                    <a:stretch>
                      <a:fillRect/>
                    </a:stretch>
                  </pic:blipFill>
                  <pic:spPr>
                    <a:xfrm>
                      <a:off x="0" y="0"/>
                      <a:ext cx="5114925" cy="1409700"/>
                    </a:xfrm>
                    <a:prstGeom prst="rect">
                      <a:avLst/>
                    </a:prstGeom>
                  </pic:spPr>
                </pic:pic>
              </a:graphicData>
            </a:graphic>
          </wp:inline>
        </w:drawing>
      </w:r>
      <w:r>
        <w:rPr>
          <w:rFonts w:ascii="宋体" w:hAnsi="宋体"/>
          <w:color w:val="000000"/>
        </w:rPr>
        <w:br/>
      </w:r>
    </w:p>
    <w:p w:rsidR="00E20F00" w:rsidRDefault="00634E17">
      <w:pPr>
        <w:spacing w:line="360" w:lineRule="auto"/>
        <w:jc w:val="left"/>
        <w:textAlignment w:val="center"/>
        <w:rPr>
          <w:rFonts w:ascii="宋体" w:hAnsi="宋体"/>
          <w:color w:val="000000"/>
        </w:rPr>
      </w:pPr>
      <w:r>
        <w:rPr>
          <w:rFonts w:ascii="宋体" w:hAnsi="宋体"/>
          <w:color w:val="000000"/>
        </w:rPr>
        <w:t>下列推理</w:t>
      </w:r>
      <w:r>
        <w:rPr>
          <w:rFonts w:ascii="宋体" w:hAnsi="宋体"/>
          <w:color w:val="000000"/>
          <w:em w:val="dot"/>
        </w:rPr>
        <w:t>不正确</w:t>
      </w:r>
      <w:r>
        <w:rPr>
          <w:rFonts w:ascii="宋体" w:hAnsi="宋体"/>
          <w:noProof/>
          <w:color w:val="000000"/>
        </w:rPr>
        <w:drawing>
          <wp:inline distT="0" distB="0" distL="114300" distR="114300">
            <wp:extent cx="133350" cy="177800"/>
            <wp:effectExtent l="0" t="0" r="0" b="0"/>
            <wp:docPr id="1012389" name="图片 101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89" name="图片 101238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2ΔH</w:t>
      </w:r>
      <w:r>
        <w:rPr>
          <w:rFonts w:eastAsia="Times New Roman" w:cs="Times New Roman"/>
          <w:color w:val="000000"/>
          <w:vertAlign w:val="subscript"/>
        </w:rPr>
        <w:t>1</w:t>
      </w:r>
      <w:r>
        <w:rPr>
          <w:rFonts w:eastAsia="Times New Roman" w:cs="Times New Roman"/>
          <w:color w:val="000000"/>
        </w:rPr>
        <w:t>≈ΔH</w:t>
      </w:r>
      <w:r>
        <w:rPr>
          <w:rFonts w:eastAsia="Times New Roman" w:cs="Times New Roman"/>
          <w:color w:val="000000"/>
          <w:vertAlign w:val="subscript"/>
        </w:rPr>
        <w:t>2</w:t>
      </w:r>
      <w:r>
        <w:rPr>
          <w:rFonts w:ascii="宋体" w:hAnsi="宋体"/>
          <w:color w:val="000000"/>
        </w:rPr>
        <w:t>，说明碳碳双键加氢放出的热量与分子内碳碳双键数目成正比</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ΔH</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3</w:t>
      </w:r>
      <w:r>
        <w:rPr>
          <w:rFonts w:ascii="宋体" w:hAnsi="宋体"/>
          <w:color w:val="000000"/>
        </w:rPr>
        <w:t>，说明单双键交替的两个碳碳双键间存在相互作用，有利于物质稳定</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3ΔH</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4</w:t>
      </w:r>
      <w:r>
        <w:rPr>
          <w:rFonts w:ascii="宋体" w:hAnsi="宋体"/>
          <w:color w:val="000000"/>
        </w:rPr>
        <w:t>，说明苯分子中不存在三个完全独立的碳碳双键</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eastAsia="Times New Roman" w:cs="Times New Roman"/>
          <w:color w:val="000000"/>
        </w:rPr>
        <w:t>ΔH</w:t>
      </w:r>
      <w:r>
        <w:rPr>
          <w:rFonts w:eastAsia="Times New Roman" w:cs="Times New Roman"/>
          <w:color w:val="000000"/>
          <w:vertAlign w:val="subscript"/>
        </w:rPr>
        <w:t>3</w:t>
      </w:r>
      <w:r>
        <w:rPr>
          <w:rFonts w:eastAsia="Times New Roman" w:cs="Times New Roman"/>
          <w:color w:val="000000"/>
        </w:rPr>
        <w:t>-ΔH</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0</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4</w:t>
      </w:r>
      <w:r>
        <w:rPr>
          <w:rFonts w:eastAsia="Times New Roman" w:cs="Times New Roman"/>
          <w:color w:val="000000"/>
        </w:rPr>
        <w:t>-ΔH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0</w:t>
      </w:r>
      <w:r>
        <w:rPr>
          <w:rFonts w:ascii="宋体" w:hAnsi="宋体"/>
          <w:color w:val="000000"/>
        </w:rPr>
        <w:t>，说明苯分子具有特殊稳定性</w:t>
      </w:r>
    </w:p>
    <w:p w:rsidR="00E20F00" w:rsidRDefault="00634E17">
      <w:pPr>
        <w:spacing w:line="360" w:lineRule="auto"/>
        <w:textAlignment w:val="center"/>
        <w:rPr>
          <w:color w:val="000000"/>
        </w:rPr>
      </w:pPr>
      <w:r>
        <w:rPr>
          <w:color w:val="2E75B6"/>
        </w:rPr>
        <w:t>【答案】</w:t>
      </w:r>
      <w:r>
        <w:rPr>
          <w:color w:val="000000"/>
        </w:rPr>
        <w:t>A</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2ΔH</w:t>
      </w:r>
      <w:r>
        <w:rPr>
          <w:rFonts w:eastAsia="Times New Roman" w:cs="Times New Roman"/>
          <w:color w:val="000000"/>
          <w:vertAlign w:val="subscript"/>
        </w:rPr>
        <w:t>1</w:t>
      </w:r>
      <w:r>
        <w:rPr>
          <w:rFonts w:eastAsia="Times New Roman" w:cs="Times New Roman"/>
          <w:color w:val="000000"/>
        </w:rPr>
        <w:t>≈ΔH</w:t>
      </w:r>
      <w:r>
        <w:rPr>
          <w:rFonts w:eastAsia="Times New Roman" w:cs="Times New Roman"/>
          <w:color w:val="000000"/>
          <w:vertAlign w:val="subscript"/>
        </w:rPr>
        <w:t>2</w:t>
      </w:r>
      <w:r>
        <w:rPr>
          <w:rFonts w:ascii="宋体" w:hAnsi="宋体"/>
          <w:color w:val="000000"/>
        </w:rPr>
        <w:t>，说明碳碳双键加氢放出的热量与分子内碳碳双键数目成正比，但是不能是存在相互作用的两个碳碳双键，</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3</w:t>
      </w:r>
      <w:r>
        <w:rPr>
          <w:rFonts w:ascii="宋体" w:hAnsi="宋体"/>
          <w:color w:val="000000"/>
        </w:rPr>
        <w:t>，即单双键交替的物质能量低，更稳定，说明单双键交替的两个碳碳双键间存在相互作用，有利于物质稳定，</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．由图示可知，反应</w:t>
      </w:r>
      <w:r>
        <w:rPr>
          <w:rFonts w:eastAsia="Times New Roman" w:cs="Times New Roman"/>
          <w:color w:val="000000"/>
        </w:rPr>
        <w:t>I</w:t>
      </w:r>
      <w:r>
        <w:rPr>
          <w:rFonts w:ascii="宋体" w:hAnsi="宋体"/>
          <w:color w:val="000000"/>
        </w:rPr>
        <w:t>为：</w:t>
      </w:r>
      <w:r>
        <w:rPr>
          <w:noProof/>
          <w:color w:val="000000"/>
        </w:rPr>
        <w:drawing>
          <wp:inline distT="0" distB="0" distL="114300" distR="114300">
            <wp:extent cx="381000" cy="44767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3" cstate="print"/>
                    <a:stretch>
                      <a:fillRect/>
                    </a:stretch>
                  </pic:blipFill>
                  <pic:spPr>
                    <a:xfrm>
                      <a:off x="0" y="0"/>
                      <a:ext cx="381000" cy="447675"/>
                    </a:xfrm>
                    <a:prstGeom prst="rect">
                      <a:avLst/>
                    </a:prstGeom>
                  </pic:spPr>
                </pic:pic>
              </a:graphicData>
            </a:graphic>
          </wp:inline>
        </w:drawing>
      </w:r>
      <w:r>
        <w:rPr>
          <w:rFonts w:eastAsia="Times New Roman" w:cs="Times New Roman"/>
          <w:color w:val="000000"/>
        </w:rPr>
        <w:t>(l)+H</w:t>
      </w:r>
      <w:r>
        <w:rPr>
          <w:rFonts w:eastAsia="Times New Roman" w:cs="Times New Roman"/>
          <w:color w:val="000000"/>
          <w:vertAlign w:val="subscript"/>
        </w:rPr>
        <w:t>2</w:t>
      </w:r>
      <w:r>
        <w:rPr>
          <w:rFonts w:eastAsia="Times New Roman" w:cs="Times New Roman"/>
          <w:color w:val="000000"/>
        </w:rPr>
        <w:t>(g)→</w:t>
      </w:r>
      <w:r>
        <w:rPr>
          <w:noProof/>
          <w:color w:val="000000"/>
        </w:rPr>
        <w:drawing>
          <wp:inline distT="0" distB="0" distL="114300" distR="114300">
            <wp:extent cx="419100" cy="5429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419100" cy="542925"/>
                    </a:xfrm>
                    <a:prstGeom prst="rect">
                      <a:avLst/>
                    </a:prstGeom>
                  </pic:spPr>
                </pic:pic>
              </a:graphicData>
            </a:graphic>
          </wp:inline>
        </w:drawing>
      </w:r>
      <w:r>
        <w:rPr>
          <w:rFonts w:eastAsia="Times New Roman" w:cs="Times New Roman"/>
          <w:color w:val="000000"/>
        </w:rPr>
        <w:t>(l)  ΔH</w:t>
      </w:r>
      <w:r>
        <w:rPr>
          <w:rFonts w:eastAsia="Times New Roman" w:cs="Times New Roman"/>
          <w:color w:val="000000"/>
          <w:vertAlign w:val="subscript"/>
        </w:rPr>
        <w:t>1</w:t>
      </w:r>
      <w:r>
        <w:rPr>
          <w:rFonts w:eastAsia="Times New Roman" w:cs="Times New Roman"/>
          <w:color w:val="000000"/>
        </w:rPr>
        <w:t xml:space="preserve">  </w:t>
      </w:r>
      <w:r>
        <w:rPr>
          <w:rFonts w:ascii="宋体" w:hAnsi="宋体"/>
          <w:color w:val="000000"/>
        </w:rPr>
        <w:t>反应</w:t>
      </w:r>
      <w:r>
        <w:rPr>
          <w:rFonts w:eastAsia="Times New Roman" w:cs="Times New Roman"/>
          <w:color w:val="000000"/>
        </w:rPr>
        <w:t>IV</w:t>
      </w:r>
      <w:r>
        <w:rPr>
          <w:rFonts w:ascii="宋体" w:hAnsi="宋体"/>
          <w:color w:val="000000"/>
        </w:rPr>
        <w:t>为：</w:t>
      </w:r>
      <w:r>
        <w:rPr>
          <w:noProof/>
          <w:color w:val="000000"/>
        </w:rPr>
        <w:drawing>
          <wp:inline distT="0" distB="0" distL="114300" distR="114300">
            <wp:extent cx="485775" cy="4762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485775" cy="476250"/>
                    </a:xfrm>
                    <a:prstGeom prst="rect">
                      <a:avLst/>
                    </a:prstGeom>
                  </pic:spPr>
                </pic:pic>
              </a:graphicData>
            </a:graphic>
          </wp:inline>
        </w:drawing>
      </w:r>
      <w:r>
        <w:rPr>
          <w:rFonts w:eastAsia="Times New Roman" w:cs="Times New Roman"/>
          <w:color w:val="000000"/>
        </w:rPr>
        <w:t>+3H</w:t>
      </w:r>
      <w:r>
        <w:rPr>
          <w:rFonts w:eastAsia="Times New Roman" w:cs="Times New Roman"/>
          <w:color w:val="000000"/>
          <w:vertAlign w:val="subscript"/>
        </w:rPr>
        <w:t>2</w:t>
      </w:r>
      <w:r>
        <w:rPr>
          <w:rFonts w:eastAsia="Times New Roman" w:cs="Times New Roman"/>
          <w:color w:val="000000"/>
        </w:rPr>
        <w:t>(g)→</w:t>
      </w:r>
      <w:r>
        <w:rPr>
          <w:noProof/>
          <w:color w:val="000000"/>
        </w:rPr>
        <w:drawing>
          <wp:inline distT="0" distB="0" distL="114300" distR="114300">
            <wp:extent cx="419100" cy="542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419100" cy="542925"/>
                    </a:xfrm>
                    <a:prstGeom prst="rect">
                      <a:avLst/>
                    </a:prstGeom>
                  </pic:spPr>
                </pic:pic>
              </a:graphicData>
            </a:graphic>
          </wp:inline>
        </w:drawing>
      </w:r>
      <w:r>
        <w:rPr>
          <w:rFonts w:eastAsia="Times New Roman" w:cs="Times New Roman"/>
          <w:color w:val="000000"/>
        </w:rPr>
        <w:t>(l)  ΔH</w:t>
      </w:r>
      <w:r>
        <w:rPr>
          <w:rFonts w:eastAsia="Times New Roman" w:cs="Times New Roman"/>
          <w:color w:val="000000"/>
          <w:vertAlign w:val="subscript"/>
        </w:rPr>
        <w:t>4</w:t>
      </w:r>
      <w:r>
        <w:rPr>
          <w:rFonts w:eastAsia="Times New Roman" w:cs="Times New Roman"/>
          <w:color w:val="000000"/>
        </w:rPr>
        <w:t xml:space="preserve"> </w:t>
      </w:r>
      <w:r>
        <w:rPr>
          <w:rFonts w:ascii="宋体" w:hAnsi="宋体"/>
          <w:color w:val="000000"/>
        </w:rPr>
        <w:t>，故反应</w:t>
      </w:r>
      <w:r>
        <w:rPr>
          <w:rFonts w:eastAsia="Times New Roman" w:cs="Times New Roman"/>
          <w:color w:val="000000"/>
        </w:rPr>
        <w:t>I</w:t>
      </w:r>
      <w:r>
        <w:rPr>
          <w:rFonts w:ascii="宋体" w:hAnsi="宋体"/>
          <w:color w:val="000000"/>
        </w:rPr>
        <w:t>是</w:t>
      </w:r>
      <w:r>
        <w:rPr>
          <w:rFonts w:eastAsia="Times New Roman" w:cs="Times New Roman"/>
          <w:color w:val="000000"/>
        </w:rPr>
        <w:t>1mol</w:t>
      </w:r>
      <w:r>
        <w:rPr>
          <w:rFonts w:ascii="宋体" w:hAnsi="宋体"/>
          <w:color w:val="000000"/>
        </w:rPr>
        <w:t>碳碳双键加成，如果苯环上有三个完全独立的碳碳三键，则</w:t>
      </w:r>
      <w:r>
        <w:rPr>
          <w:rFonts w:eastAsia="Times New Roman" w:cs="Times New Roman"/>
          <w:color w:val="000000"/>
        </w:rPr>
        <w:t>3ΔH</w:t>
      </w:r>
      <w:r>
        <w:rPr>
          <w:rFonts w:eastAsia="Times New Roman" w:cs="Times New Roman"/>
          <w:color w:val="000000"/>
          <w:vertAlign w:val="subscript"/>
        </w:rPr>
        <w:t>1</w:t>
      </w:r>
      <w:r>
        <w:rPr>
          <w:rFonts w:eastAsia="Times New Roman" w:cs="Times New Roman"/>
          <w:color w:val="000000"/>
        </w:rPr>
        <w:t>=ΔH</w:t>
      </w:r>
      <w:r>
        <w:rPr>
          <w:rFonts w:eastAsia="Times New Roman" w:cs="Times New Roman"/>
          <w:color w:val="000000"/>
          <w:vertAlign w:val="subscript"/>
        </w:rPr>
        <w:t>4</w:t>
      </w:r>
      <w:r>
        <w:rPr>
          <w:rFonts w:ascii="宋体" w:hAnsi="宋体"/>
          <w:color w:val="000000"/>
        </w:rPr>
        <w:t>，现</w:t>
      </w:r>
      <w:r>
        <w:rPr>
          <w:rFonts w:eastAsia="Times New Roman" w:cs="Times New Roman"/>
          <w:color w:val="000000"/>
        </w:rPr>
        <w:t>3ΔH</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4</w:t>
      </w:r>
      <w:r>
        <w:rPr>
          <w:rFonts w:ascii="宋体" w:hAnsi="宋体"/>
          <w:color w:val="000000"/>
        </w:rPr>
        <w:t>，说明苯分子中不存在三个完全独立的碳碳双键，</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．由图示可知，反应</w:t>
      </w:r>
      <w:r>
        <w:rPr>
          <w:rFonts w:eastAsia="Times New Roman" w:cs="Times New Roman"/>
          <w:color w:val="000000"/>
        </w:rPr>
        <w:t>I</w:t>
      </w:r>
      <w:r>
        <w:rPr>
          <w:rFonts w:ascii="宋体" w:hAnsi="宋体"/>
          <w:color w:val="000000"/>
        </w:rPr>
        <w:t>为：</w:t>
      </w:r>
      <w:r>
        <w:rPr>
          <w:noProof/>
          <w:color w:val="000000"/>
        </w:rPr>
        <w:drawing>
          <wp:inline distT="0" distB="0" distL="114300" distR="114300">
            <wp:extent cx="381000" cy="447675"/>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3" cstate="print"/>
                    <a:stretch>
                      <a:fillRect/>
                    </a:stretch>
                  </pic:blipFill>
                  <pic:spPr>
                    <a:xfrm>
                      <a:off x="0" y="0"/>
                      <a:ext cx="381000" cy="447675"/>
                    </a:xfrm>
                    <a:prstGeom prst="rect">
                      <a:avLst/>
                    </a:prstGeom>
                  </pic:spPr>
                </pic:pic>
              </a:graphicData>
            </a:graphic>
          </wp:inline>
        </w:drawing>
      </w:r>
      <w:r>
        <w:rPr>
          <w:rFonts w:eastAsia="Times New Roman" w:cs="Times New Roman"/>
          <w:color w:val="000000"/>
        </w:rPr>
        <w:t>(l)+H</w:t>
      </w:r>
      <w:r>
        <w:rPr>
          <w:rFonts w:eastAsia="Times New Roman" w:cs="Times New Roman"/>
          <w:color w:val="000000"/>
          <w:vertAlign w:val="subscript"/>
        </w:rPr>
        <w:t>2</w:t>
      </w:r>
      <w:r>
        <w:rPr>
          <w:rFonts w:eastAsia="Times New Roman" w:cs="Times New Roman"/>
          <w:color w:val="000000"/>
        </w:rPr>
        <w:t>(g)→</w:t>
      </w:r>
      <w:r>
        <w:rPr>
          <w:noProof/>
          <w:color w:val="000000"/>
        </w:rPr>
        <w:drawing>
          <wp:inline distT="0" distB="0" distL="114300" distR="114300">
            <wp:extent cx="419100" cy="542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419100" cy="542925"/>
                    </a:xfrm>
                    <a:prstGeom prst="rect">
                      <a:avLst/>
                    </a:prstGeom>
                  </pic:spPr>
                </pic:pic>
              </a:graphicData>
            </a:graphic>
          </wp:inline>
        </w:drawing>
      </w:r>
      <w:r>
        <w:rPr>
          <w:rFonts w:eastAsia="Times New Roman" w:cs="Times New Roman"/>
          <w:color w:val="000000"/>
        </w:rPr>
        <w:t>(l)  ΔH</w:t>
      </w:r>
      <w:r>
        <w:rPr>
          <w:rFonts w:eastAsia="Times New Roman" w:cs="Times New Roman"/>
          <w:color w:val="000000"/>
          <w:vertAlign w:val="subscript"/>
        </w:rPr>
        <w:t>1</w:t>
      </w:r>
      <w:r>
        <w:rPr>
          <w:rFonts w:eastAsia="Times New Roman" w:cs="Times New Roman"/>
          <w:color w:val="000000"/>
        </w:rPr>
        <w:t xml:space="preserve">  </w:t>
      </w:r>
      <w:r>
        <w:rPr>
          <w:rFonts w:ascii="宋体" w:hAnsi="宋体"/>
          <w:color w:val="000000"/>
        </w:rPr>
        <w:t>反应</w:t>
      </w:r>
      <w:r>
        <w:rPr>
          <w:rFonts w:eastAsia="Times New Roman" w:cs="Times New Roman"/>
          <w:color w:val="000000"/>
        </w:rPr>
        <w:t>III</w:t>
      </w:r>
      <w:r>
        <w:rPr>
          <w:rFonts w:ascii="宋体" w:hAnsi="宋体"/>
          <w:color w:val="000000"/>
        </w:rPr>
        <w:t>为：</w:t>
      </w:r>
      <w:r>
        <w:rPr>
          <w:noProof/>
          <w:color w:val="000000"/>
        </w:rPr>
        <w:drawing>
          <wp:inline distT="0" distB="0" distL="114300" distR="114300">
            <wp:extent cx="409575" cy="4572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409575" cy="457200"/>
                    </a:xfrm>
                    <a:prstGeom prst="rect">
                      <a:avLst/>
                    </a:prstGeom>
                  </pic:spPr>
                </pic:pic>
              </a:graphicData>
            </a:graphic>
          </wp:inline>
        </w:drawing>
      </w:r>
      <w:r>
        <w:rPr>
          <w:rFonts w:eastAsia="Times New Roman" w:cs="Times New Roman"/>
          <w:color w:val="000000"/>
        </w:rPr>
        <w:t>(l)+2H</w:t>
      </w:r>
      <w:r>
        <w:rPr>
          <w:rFonts w:eastAsia="Times New Roman" w:cs="Times New Roman"/>
          <w:color w:val="000000"/>
          <w:vertAlign w:val="subscript"/>
        </w:rPr>
        <w:t>2</w:t>
      </w:r>
      <w:r>
        <w:rPr>
          <w:rFonts w:eastAsia="Times New Roman" w:cs="Times New Roman"/>
          <w:color w:val="000000"/>
        </w:rPr>
        <w:t>(g) →</w:t>
      </w:r>
      <w:r>
        <w:rPr>
          <w:noProof/>
          <w:color w:val="000000"/>
        </w:rPr>
        <w:drawing>
          <wp:inline distT="0" distB="0" distL="114300" distR="114300">
            <wp:extent cx="419100" cy="5429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419100" cy="542925"/>
                    </a:xfrm>
                    <a:prstGeom prst="rect">
                      <a:avLst/>
                    </a:prstGeom>
                  </pic:spPr>
                </pic:pic>
              </a:graphicData>
            </a:graphic>
          </wp:inline>
        </w:drawing>
      </w:r>
      <w:r>
        <w:rPr>
          <w:rFonts w:eastAsia="Times New Roman" w:cs="Times New Roman"/>
          <w:color w:val="000000"/>
        </w:rPr>
        <w:t>(l)  ΔH</w:t>
      </w:r>
      <w:r>
        <w:rPr>
          <w:rFonts w:eastAsia="Times New Roman" w:cs="Times New Roman"/>
          <w:color w:val="000000"/>
          <w:vertAlign w:val="subscript"/>
        </w:rPr>
        <w:t xml:space="preserve">3 </w:t>
      </w:r>
      <w:r>
        <w:rPr>
          <w:rFonts w:ascii="宋体" w:hAnsi="宋体"/>
          <w:color w:val="000000"/>
        </w:rPr>
        <w:t>反应</w:t>
      </w:r>
      <w:r>
        <w:rPr>
          <w:rFonts w:eastAsia="Times New Roman" w:cs="Times New Roman"/>
          <w:color w:val="000000"/>
        </w:rPr>
        <w:t>IV</w:t>
      </w:r>
      <w:r>
        <w:rPr>
          <w:rFonts w:ascii="宋体" w:hAnsi="宋体"/>
          <w:color w:val="000000"/>
        </w:rPr>
        <w:t>为：</w:t>
      </w:r>
      <w:r>
        <w:rPr>
          <w:noProof/>
          <w:color w:val="000000"/>
        </w:rPr>
        <w:drawing>
          <wp:inline distT="0" distB="0" distL="114300" distR="114300">
            <wp:extent cx="485775" cy="47625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485775" cy="476250"/>
                    </a:xfrm>
                    <a:prstGeom prst="rect">
                      <a:avLst/>
                    </a:prstGeom>
                  </pic:spPr>
                </pic:pic>
              </a:graphicData>
            </a:graphic>
          </wp:inline>
        </w:drawing>
      </w:r>
      <w:r>
        <w:rPr>
          <w:rFonts w:eastAsia="Times New Roman" w:cs="Times New Roman"/>
          <w:color w:val="000000"/>
        </w:rPr>
        <w:t>+3H</w:t>
      </w:r>
      <w:r>
        <w:rPr>
          <w:rFonts w:eastAsia="Times New Roman" w:cs="Times New Roman"/>
          <w:color w:val="000000"/>
          <w:vertAlign w:val="subscript"/>
        </w:rPr>
        <w:t>2</w:t>
      </w:r>
      <w:r>
        <w:rPr>
          <w:rFonts w:eastAsia="Times New Roman" w:cs="Times New Roman"/>
          <w:color w:val="000000"/>
        </w:rPr>
        <w:t>(g)→</w:t>
      </w:r>
      <w:r>
        <w:rPr>
          <w:noProof/>
          <w:color w:val="000000"/>
        </w:rPr>
        <w:drawing>
          <wp:inline distT="0" distB="0" distL="114300" distR="114300">
            <wp:extent cx="419100" cy="5429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419100" cy="542925"/>
                    </a:xfrm>
                    <a:prstGeom prst="rect">
                      <a:avLst/>
                    </a:prstGeom>
                  </pic:spPr>
                </pic:pic>
              </a:graphicData>
            </a:graphic>
          </wp:inline>
        </w:drawing>
      </w:r>
      <w:r>
        <w:rPr>
          <w:rFonts w:eastAsia="Times New Roman" w:cs="Times New Roman"/>
          <w:color w:val="000000"/>
        </w:rPr>
        <w:t>(l)  ΔH</w:t>
      </w:r>
      <w:r>
        <w:rPr>
          <w:rFonts w:eastAsia="Times New Roman" w:cs="Times New Roman"/>
          <w:color w:val="000000"/>
          <w:vertAlign w:val="subscript"/>
        </w:rPr>
        <w:t>4</w:t>
      </w:r>
      <w:r>
        <w:rPr>
          <w:rFonts w:eastAsia="Times New Roman" w:cs="Times New Roman"/>
          <w:color w:val="000000"/>
        </w:rPr>
        <w:t xml:space="preserve"> </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3</w:t>
      </w:r>
      <w:r>
        <w:rPr>
          <w:rFonts w:eastAsia="Times New Roman" w:cs="Times New Roman"/>
          <w:color w:val="000000"/>
        </w:rPr>
        <w:t>-ΔH</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0</w:t>
      </w:r>
      <w:r>
        <w:rPr>
          <w:rFonts w:ascii="宋体" w:hAnsi="宋体"/>
          <w:color w:val="000000"/>
        </w:rPr>
        <w:t>即</w:t>
      </w:r>
      <w:r>
        <w:rPr>
          <w:noProof/>
          <w:color w:val="000000"/>
        </w:rPr>
        <w:drawing>
          <wp:inline distT="0" distB="0" distL="114300" distR="114300">
            <wp:extent cx="409575" cy="45720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409575" cy="457200"/>
                    </a:xfrm>
                    <a:prstGeom prst="rect">
                      <a:avLst/>
                    </a:prstGeom>
                  </pic:spPr>
                </pic:pic>
              </a:graphicData>
            </a:graphic>
          </wp:inline>
        </w:drawing>
      </w:r>
      <w:r>
        <w:rPr>
          <w:rFonts w:eastAsia="Times New Roman" w:cs="Times New Roman"/>
          <w:color w:val="000000"/>
        </w:rPr>
        <w:t>(l)+H</w:t>
      </w:r>
      <w:r>
        <w:rPr>
          <w:rFonts w:eastAsia="Times New Roman" w:cs="Times New Roman"/>
          <w:color w:val="000000"/>
          <w:vertAlign w:val="subscript"/>
        </w:rPr>
        <w:t>2</w:t>
      </w:r>
      <w:r>
        <w:rPr>
          <w:rFonts w:eastAsia="Times New Roman" w:cs="Times New Roman"/>
          <w:color w:val="000000"/>
        </w:rPr>
        <w:t>(g) →</w:t>
      </w:r>
      <w:r>
        <w:rPr>
          <w:noProof/>
          <w:color w:val="000000"/>
        </w:rPr>
        <w:drawing>
          <wp:inline distT="0" distB="0" distL="114300" distR="114300">
            <wp:extent cx="381000" cy="447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3" cstate="print"/>
                    <a:stretch>
                      <a:fillRect/>
                    </a:stretch>
                  </pic:blipFill>
                  <pic:spPr>
                    <a:xfrm>
                      <a:off x="0" y="0"/>
                      <a:ext cx="381000" cy="447675"/>
                    </a:xfrm>
                    <a:prstGeom prst="rect">
                      <a:avLst/>
                    </a:prstGeom>
                  </pic:spPr>
                </pic:pic>
              </a:graphicData>
            </a:graphic>
          </wp:inline>
        </w:drawing>
      </w:r>
      <w:r>
        <w:rPr>
          <w:rFonts w:eastAsia="Times New Roman" w:cs="Times New Roman"/>
          <w:color w:val="000000"/>
        </w:rPr>
        <w:t>(l) ΔH</w:t>
      </w:r>
      <w:r>
        <w:rPr>
          <w:rFonts w:ascii="宋体" w:hAnsi="宋体"/>
          <w:color w:val="000000"/>
        </w:rPr>
        <w:t>＜</w:t>
      </w:r>
      <w:r>
        <w:rPr>
          <w:rFonts w:eastAsia="Times New Roman" w:cs="Times New Roman"/>
          <w:color w:val="000000"/>
        </w:rPr>
        <w:t>0</w:t>
      </w:r>
      <w:r>
        <w:rPr>
          <w:rFonts w:ascii="宋体" w:hAnsi="宋体"/>
          <w:color w:val="000000"/>
        </w:rPr>
        <w:t>，</w:t>
      </w:r>
      <w:r>
        <w:rPr>
          <w:rFonts w:eastAsia="Times New Roman" w:cs="Times New Roman"/>
          <w:color w:val="000000"/>
        </w:rPr>
        <w:t>ΔH</w:t>
      </w:r>
      <w:r>
        <w:rPr>
          <w:rFonts w:eastAsia="Times New Roman" w:cs="Times New Roman"/>
          <w:color w:val="000000"/>
          <w:vertAlign w:val="subscript"/>
        </w:rPr>
        <w:t>4</w:t>
      </w:r>
      <w:r>
        <w:rPr>
          <w:rFonts w:eastAsia="Times New Roman" w:cs="Times New Roman"/>
          <w:color w:val="000000"/>
        </w:rPr>
        <w:t>-ΔH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0</w:t>
      </w:r>
      <w:r>
        <w:rPr>
          <w:rFonts w:ascii="宋体" w:hAnsi="宋体"/>
          <w:color w:val="000000"/>
        </w:rPr>
        <w:t>即</w:t>
      </w:r>
      <w:r>
        <w:rPr>
          <w:noProof/>
          <w:color w:val="000000"/>
        </w:rPr>
        <w:drawing>
          <wp:inline distT="0" distB="0" distL="114300" distR="114300">
            <wp:extent cx="485775" cy="47625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485775" cy="476250"/>
                    </a:xfrm>
                    <a:prstGeom prst="rect">
                      <a:avLst/>
                    </a:prstGeom>
                  </pic:spPr>
                </pic:pic>
              </a:graphicData>
            </a:graphic>
          </wp:inline>
        </w:drawing>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(g)→</w:t>
      </w:r>
      <w:r>
        <w:rPr>
          <w:noProof/>
          <w:color w:val="000000"/>
        </w:rPr>
        <w:drawing>
          <wp:inline distT="0" distB="0" distL="114300" distR="114300">
            <wp:extent cx="409575" cy="4572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409575" cy="457200"/>
                    </a:xfrm>
                    <a:prstGeom prst="rect">
                      <a:avLst/>
                    </a:prstGeom>
                  </pic:spPr>
                </pic:pic>
              </a:graphicData>
            </a:graphic>
          </wp:inline>
        </w:drawing>
      </w:r>
      <w:r>
        <w:rPr>
          <w:rFonts w:eastAsia="Times New Roman" w:cs="Times New Roman"/>
          <w:color w:val="000000"/>
        </w:rPr>
        <w:t>(l)  ΔH</w:t>
      </w:r>
      <w:r>
        <w:rPr>
          <w:rFonts w:ascii="宋体" w:hAnsi="宋体"/>
          <w:color w:val="000000"/>
        </w:rPr>
        <w:t>＞</w:t>
      </w:r>
      <w:r>
        <w:rPr>
          <w:rFonts w:eastAsia="Times New Roman" w:cs="Times New Roman"/>
          <w:color w:val="000000"/>
        </w:rPr>
        <w:t>0</w:t>
      </w:r>
      <w:r>
        <w:rPr>
          <w:rFonts w:ascii="宋体" w:hAnsi="宋体"/>
          <w:color w:val="000000"/>
        </w:rPr>
        <w:t>，则说明</w:t>
      </w:r>
      <w:r>
        <w:rPr>
          <w:noProof/>
          <w:color w:val="000000"/>
        </w:rPr>
        <w:drawing>
          <wp:inline distT="0" distB="0" distL="114300" distR="114300">
            <wp:extent cx="485775" cy="47625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485775" cy="476250"/>
                    </a:xfrm>
                    <a:prstGeom prst="rect">
                      <a:avLst/>
                    </a:prstGeom>
                  </pic:spPr>
                </pic:pic>
              </a:graphicData>
            </a:graphic>
          </wp:inline>
        </w:drawing>
      </w:r>
      <w:r>
        <w:rPr>
          <w:rFonts w:ascii="宋体" w:hAnsi="宋体"/>
          <w:color w:val="000000"/>
        </w:rPr>
        <w:t>具有的总能量小于</w:t>
      </w:r>
      <w:r>
        <w:rPr>
          <w:noProof/>
          <w:color w:val="000000"/>
        </w:rPr>
        <w:drawing>
          <wp:inline distT="0" distB="0" distL="114300" distR="114300">
            <wp:extent cx="409575" cy="4572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409575" cy="457200"/>
                    </a:xfrm>
                    <a:prstGeom prst="rect">
                      <a:avLst/>
                    </a:prstGeom>
                  </pic:spPr>
                </pic:pic>
              </a:graphicData>
            </a:graphic>
          </wp:inline>
        </w:drawing>
      </w:r>
      <w:r>
        <w:rPr>
          <w:rFonts w:ascii="宋体" w:hAnsi="宋体"/>
          <w:color w:val="000000"/>
        </w:rPr>
        <w:t>，能量越低越稳定，则说明苯分子具有特殊稳定性，</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故答案为：</w:t>
      </w:r>
      <w:r>
        <w:rPr>
          <w:rFonts w:eastAsia="Times New Roman" w:cs="Times New Roman"/>
          <w:color w:val="000000"/>
        </w:rPr>
        <w:t>A</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19. </w:t>
      </w:r>
      <w:r>
        <w:rPr>
          <w:rFonts w:ascii="宋体" w:hAnsi="宋体"/>
          <w:color w:val="000000"/>
        </w:rPr>
        <w:t>在恒温恒容条件下，发生反应</w:t>
      </w:r>
      <w:r>
        <w:rPr>
          <w:rFonts w:eastAsia="Times New Roman" w:cs="Times New Roman"/>
          <w:color w:val="000000"/>
        </w:rPr>
        <w:t>A(s)+2B(g)</w:t>
      </w:r>
      <w:r w:rsidR="00E20F00">
        <w:object w:dxaOrig="620" w:dyaOrig="340">
          <v:shape id="_x0000_i1041" type="#_x0000_t75" alt="学科网(www.zxxk.com)--教育资源门户，提供试卷、教案、课件、论文、素材以及各类教学资源下载，还有大量而丰富的教学相关资讯！" style="width:31.25pt;height:17pt" o:ole="">
            <v:imagedata r:id="rId57" o:title="eqIdd30bd52fbc729100498b5300daf60350"/>
          </v:shape>
          <o:OLEObject Type="Embed" ProgID="Equation.DSMT4" ShapeID="_x0000_i1041" DrawAspect="Content" ObjectID="_1751014209" r:id="rId58"/>
        </w:object>
      </w:r>
      <w:r>
        <w:rPr>
          <w:rFonts w:eastAsia="Times New Roman" w:cs="Times New Roman"/>
          <w:color w:val="000000"/>
        </w:rPr>
        <w:t>3X(g)</w:t>
      </w:r>
      <w:r>
        <w:rPr>
          <w:rFonts w:ascii="宋体" w:hAnsi="宋体"/>
          <w:color w:val="000000"/>
        </w:rPr>
        <w:t>，</w:t>
      </w:r>
      <w:r>
        <w:rPr>
          <w:rFonts w:eastAsia="Times New Roman" w:cs="Times New Roman"/>
          <w:color w:val="000000"/>
        </w:rPr>
        <w:t>c(B)</w:t>
      </w:r>
      <w:r>
        <w:rPr>
          <w:rFonts w:ascii="宋体" w:hAnsi="宋体"/>
          <w:color w:val="000000"/>
        </w:rPr>
        <w:t>随时间的变化如图中曲线甲所示。下列说法</w:t>
      </w:r>
      <w:r>
        <w:rPr>
          <w:rFonts w:ascii="宋体" w:hAnsi="宋体"/>
          <w:color w:val="000000"/>
          <w:em w:val="dot"/>
        </w:rPr>
        <w:t>不正确</w:t>
      </w:r>
      <w:r>
        <w:rPr>
          <w:rFonts w:ascii="宋体" w:hAnsi="宋体"/>
          <w:color w:val="000000"/>
        </w:rPr>
        <w:t>的是</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1790700" cy="1438275"/>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59" cstate="print"/>
                    <a:stretch>
                      <a:fillRect/>
                    </a:stretch>
                  </pic:blipFill>
                  <pic:spPr>
                    <a:xfrm>
                      <a:off x="0" y="0"/>
                      <a:ext cx="1790700" cy="1438275"/>
                    </a:xfrm>
                    <a:prstGeom prst="rect">
                      <a:avLst/>
                    </a:prstGeom>
                  </pic:spPr>
                </pic:pic>
              </a:graphicData>
            </a:graphic>
          </wp:inline>
        </w:drawing>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从</w:t>
      </w:r>
      <w:r>
        <w:rPr>
          <w:rFonts w:eastAsia="Times New Roman" w:cs="Times New Roman"/>
          <w:color w:val="000000"/>
        </w:rPr>
        <w:t>a</w:t>
      </w:r>
      <w:r>
        <w:rPr>
          <w:rFonts w:ascii="宋体" w:hAnsi="宋体"/>
          <w:color w:val="000000"/>
        </w:rPr>
        <w:t>、</w:t>
      </w:r>
      <w:r>
        <w:rPr>
          <w:rFonts w:eastAsia="Times New Roman" w:cs="Times New Roman"/>
          <w:color w:val="000000"/>
        </w:rPr>
        <w:t>c</w:t>
      </w:r>
      <w:r>
        <w:rPr>
          <w:rFonts w:ascii="宋体" w:hAnsi="宋体"/>
          <w:color w:val="000000"/>
        </w:rPr>
        <w:t>两点坐标可求得从</w:t>
      </w:r>
      <w:r>
        <w:rPr>
          <w:rFonts w:eastAsia="Times New Roman" w:cs="Times New Roman"/>
          <w:color w:val="000000"/>
        </w:rPr>
        <w:t>a</w:t>
      </w:r>
      <w:r>
        <w:rPr>
          <w:rFonts w:ascii="宋体" w:hAnsi="宋体"/>
          <w:color w:val="000000"/>
        </w:rPr>
        <w:t>到</w:t>
      </w:r>
      <w:r>
        <w:rPr>
          <w:rFonts w:eastAsia="Times New Roman" w:cs="Times New Roman"/>
          <w:color w:val="000000"/>
        </w:rPr>
        <w:t>c</w:t>
      </w:r>
      <w:r>
        <w:rPr>
          <w:rFonts w:ascii="宋体" w:hAnsi="宋体"/>
          <w:color w:val="000000"/>
        </w:rPr>
        <w:t>时间间隔内该化学反应的平均速率</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从</w:t>
      </w:r>
      <w:r>
        <w:rPr>
          <w:rFonts w:eastAsia="Times New Roman" w:cs="Times New Roman"/>
          <w:color w:val="000000"/>
        </w:rPr>
        <w:t>b</w:t>
      </w:r>
      <w:r>
        <w:rPr>
          <w:rFonts w:ascii="宋体" w:hAnsi="宋体"/>
          <w:color w:val="000000"/>
        </w:rPr>
        <w:t>点切线的斜率可求得该化学反应在反应开始时的瞬时速率</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noProof/>
          <w:color w:val="000000"/>
          <w:position w:val="-1"/>
        </w:rPr>
        <w:drawing>
          <wp:inline distT="0" distB="0" distL="114300" distR="114300">
            <wp:extent cx="139700" cy="190500"/>
            <wp:effectExtent l="0" t="0" r="0" b="0"/>
            <wp:docPr id="1012392" name="图片 101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92" name="图片 1012392"/>
                    <pic:cNvPicPr>
                      <a:picLocks noChangeAspect="1"/>
                    </pic:cNvPicPr>
                  </pic:nvPicPr>
                  <pic:blipFill>
                    <a:blip r:embed="rId60" cstate="print"/>
                    <a:stretch>
                      <a:fillRect/>
                    </a:stretch>
                  </pic:blipFill>
                  <pic:spPr>
                    <a:xfrm>
                      <a:off x="0" y="0"/>
                      <a:ext cx="139700" cy="190500"/>
                    </a:xfrm>
                    <a:prstGeom prst="rect">
                      <a:avLst/>
                    </a:prstGeom>
                  </pic:spPr>
                </pic:pic>
              </a:graphicData>
            </a:graphic>
          </wp:inline>
        </w:drawing>
      </w:r>
      <w:r>
        <w:rPr>
          <w:rFonts w:ascii="宋体" w:hAnsi="宋体"/>
          <w:color w:val="000000"/>
        </w:rPr>
        <w:t>不同时刻都存在关系：</w:t>
      </w:r>
      <w:r>
        <w:rPr>
          <w:rFonts w:eastAsia="Times New Roman" w:cs="Times New Roman"/>
          <w:color w:val="000000"/>
        </w:rPr>
        <w:t>2v(B)=3v(X)</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维持温度、容积、反应物起始的量不变，向反应体系中加入催化剂，</w:t>
      </w:r>
      <w:r>
        <w:rPr>
          <w:rFonts w:eastAsia="Times New Roman" w:cs="Times New Roman"/>
          <w:color w:val="000000"/>
        </w:rPr>
        <w:t>c(B)</w:t>
      </w:r>
      <w:r>
        <w:rPr>
          <w:rFonts w:ascii="宋体" w:hAnsi="宋体"/>
          <w:color w:val="000000"/>
        </w:rPr>
        <w:t>随时间变化关系如图中曲线乙所示</w:t>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eastAsia="Times New Roman" w:cs="Times New Roman"/>
          <w:color w:val="000000"/>
        </w:rPr>
      </w:pPr>
      <w:r>
        <w:rPr>
          <w:color w:val="000000"/>
        </w:rPr>
        <w:t>【详解】</w:t>
      </w:r>
      <w:r>
        <w:rPr>
          <w:rFonts w:eastAsia="Times New Roman" w:cs="Times New Roman"/>
          <w:color w:val="000000"/>
        </w:rPr>
        <w:t>A</w:t>
      </w:r>
      <w:r>
        <w:rPr>
          <w:rFonts w:ascii="宋体" w:hAnsi="宋体"/>
          <w:color w:val="000000"/>
        </w:rPr>
        <w:t>．图像中可以得到单位时间内的浓度变化，反应速率是单位时间内物质的浓度变化计算得到，从</w:t>
      </w:r>
      <w:r>
        <w:rPr>
          <w:rFonts w:eastAsia="Times New Roman" w:cs="Times New Roman"/>
          <w:color w:val="000000"/>
        </w:rPr>
        <w:t>a</w:t>
      </w:r>
      <w:r>
        <w:rPr>
          <w:rFonts w:ascii="宋体" w:hAnsi="宋体"/>
          <w:color w:val="000000"/>
        </w:rPr>
        <w:t>、</w:t>
      </w:r>
      <w:r>
        <w:rPr>
          <w:rFonts w:eastAsia="Times New Roman" w:cs="Times New Roman"/>
          <w:color w:val="000000"/>
        </w:rPr>
        <w:t>c</w:t>
      </w:r>
      <w:r>
        <w:rPr>
          <w:rFonts w:ascii="宋体" w:hAnsi="宋体"/>
          <w:color w:val="000000"/>
        </w:rPr>
        <w:t>两点坐标可求得从</w:t>
      </w:r>
      <w:r>
        <w:rPr>
          <w:rFonts w:eastAsia="Times New Roman" w:cs="Times New Roman"/>
          <w:color w:val="000000"/>
        </w:rPr>
        <w:t>a</w:t>
      </w:r>
      <w:r>
        <w:rPr>
          <w:rFonts w:ascii="宋体" w:hAnsi="宋体"/>
          <w:color w:val="000000"/>
        </w:rPr>
        <w:t>到</w:t>
      </w:r>
      <w:r>
        <w:rPr>
          <w:rFonts w:eastAsia="Times New Roman" w:cs="Times New Roman"/>
          <w:color w:val="000000"/>
        </w:rPr>
        <w:t>c</w:t>
      </w:r>
      <w:r>
        <w:rPr>
          <w:rFonts w:ascii="宋体" w:hAnsi="宋体"/>
          <w:color w:val="000000"/>
        </w:rPr>
        <w:t>时间间隔内该化学反应的平均速率，选项</w:t>
      </w:r>
      <w:r>
        <w:rPr>
          <w:rFonts w:eastAsia="Times New Roman" w:cs="Times New Roman"/>
          <w:color w:val="000000"/>
        </w:rPr>
        <w:t>A</w:t>
      </w:r>
      <w:r>
        <w:rPr>
          <w:rFonts w:ascii="宋体" w:hAnsi="宋体"/>
          <w:color w:val="000000"/>
        </w:rPr>
        <w:t>正确；</w:t>
      </w:r>
      <w:r>
        <w:rPr>
          <w:rFonts w:eastAsia="Times New Roman" w:cs="Times New Roman"/>
          <w:color w:val="000000"/>
        </w:rPr>
        <w:t xml:space="preserve"> </w:t>
      </w:r>
    </w:p>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点处的切线的斜率是此时刻物质浓度除以此时刻时间，为反应物</w:t>
      </w:r>
      <w:r>
        <w:rPr>
          <w:rFonts w:eastAsia="Times New Roman" w:cs="Times New Roman"/>
          <w:color w:val="000000"/>
        </w:rPr>
        <w:t>B</w:t>
      </w:r>
      <w:r>
        <w:rPr>
          <w:rFonts w:ascii="宋体" w:hAnsi="宋体"/>
          <w:color w:val="000000"/>
        </w:rPr>
        <w:t>的瞬时速率，选项</w:t>
      </w:r>
      <w:r>
        <w:rPr>
          <w:rFonts w:eastAsia="Times New Roman" w:cs="Times New Roman"/>
          <w:color w:val="000000"/>
        </w:rPr>
        <w:t>B</w:t>
      </w:r>
      <w:r>
        <w:rPr>
          <w:rFonts w:ascii="宋体" w:hAnsi="宋体"/>
          <w:color w:val="000000"/>
        </w:rPr>
        <w:t>正确；</w:t>
      </w:r>
      <w:r>
        <w:rPr>
          <w:rFonts w:eastAsia="Times New Roman" w:cs="Times New Roman"/>
          <w:color w:val="000000"/>
        </w:rPr>
        <w:t xml:space="preserve"> </w:t>
      </w:r>
    </w:p>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C</w:t>
      </w:r>
      <w:r>
        <w:rPr>
          <w:rFonts w:ascii="宋体" w:hAnsi="宋体"/>
          <w:color w:val="000000"/>
        </w:rPr>
        <w:t>．化学反应速率之比等于化学方程式计量数之比分析，</w:t>
      </w:r>
      <w:r>
        <w:rPr>
          <w:rFonts w:eastAsia="Times New Roman" w:cs="Times New Roman"/>
          <w:color w:val="000000"/>
        </w:rPr>
        <w:t>3v(B)=2v(X)</w:t>
      </w:r>
      <w:r>
        <w:rPr>
          <w:rFonts w:ascii="宋体" w:hAnsi="宋体"/>
          <w:color w:val="000000"/>
        </w:rPr>
        <w:t>，选项</w:t>
      </w:r>
      <w:r>
        <w:rPr>
          <w:rFonts w:eastAsia="Times New Roman" w:cs="Times New Roman"/>
          <w:color w:val="000000"/>
        </w:rPr>
        <w:t>C</w:t>
      </w:r>
      <w:r>
        <w:rPr>
          <w:rFonts w:ascii="宋体" w:hAnsi="宋体"/>
          <w:color w:val="000000"/>
        </w:rPr>
        <w:t>不正确；</w:t>
      </w:r>
      <w:r>
        <w:rPr>
          <w:rFonts w:eastAsia="Times New Roman" w:cs="Times New Roman"/>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．维持温度、容积不变，向反应体系中加入催化剂，平衡不移动，反应速率增大，达到新的平衡状态，平衡状态与原来的平衡状态相同，选项</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AB</w:t>
      </w:r>
      <w:r>
        <w:rPr>
          <w:rFonts w:ascii="宋体" w:hAnsi="宋体"/>
          <w:color w:val="000000"/>
        </w:rPr>
        <w:t>型强电解质在水中的溶解</w:t>
      </w:r>
      <w:r>
        <w:rPr>
          <w:rFonts w:eastAsia="Times New Roman" w:cs="Times New Roman"/>
          <w:color w:val="000000"/>
        </w:rPr>
        <w:t>(</w:t>
      </w:r>
      <w:r>
        <w:rPr>
          <w:rFonts w:ascii="宋体" w:hAnsi="宋体"/>
          <w:color w:val="000000"/>
        </w:rPr>
        <w:t>可视作特殊的化学反应</w:t>
      </w:r>
      <w:r>
        <w:rPr>
          <w:rFonts w:eastAsia="Times New Roman" w:cs="Times New Roman"/>
          <w:color w:val="000000"/>
        </w:rPr>
        <w:t>)</w:t>
      </w:r>
      <w:r>
        <w:rPr>
          <w:rFonts w:ascii="宋体" w:hAnsi="宋体"/>
          <w:color w:val="000000"/>
        </w:rPr>
        <w:t>表示为</w:t>
      </w:r>
      <w:r>
        <w:rPr>
          <w:rFonts w:eastAsia="Times New Roman" w:cs="Times New Roman"/>
          <w:color w:val="000000"/>
        </w:rPr>
        <w:t>AB(s)=A</w:t>
      </w:r>
      <w:r>
        <w:rPr>
          <w:rFonts w:eastAsia="Times New Roman" w:cs="Times New Roman"/>
          <w:color w:val="000000"/>
          <w:vertAlign w:val="superscript"/>
        </w:rPr>
        <w:t>n+</w:t>
      </w:r>
      <w:r>
        <w:rPr>
          <w:rFonts w:eastAsia="Times New Roman" w:cs="Times New Roman"/>
          <w:color w:val="000000"/>
        </w:rPr>
        <w:t>(aq)+B</w:t>
      </w:r>
      <w:r>
        <w:rPr>
          <w:rFonts w:eastAsia="Times New Roman" w:cs="Times New Roman"/>
          <w:color w:val="000000"/>
          <w:vertAlign w:val="superscript"/>
        </w:rPr>
        <w:t>n-</w:t>
      </w:r>
      <w:r>
        <w:rPr>
          <w:rFonts w:eastAsia="Times New Roman" w:cs="Times New Roman"/>
          <w:color w:val="000000"/>
        </w:rPr>
        <w:t>(aq)</w:t>
      </w:r>
      <w:r>
        <w:rPr>
          <w:rFonts w:ascii="宋体" w:hAnsi="宋体"/>
          <w:color w:val="000000"/>
        </w:rPr>
        <w:t>，其焓变和熵变分别为</w:t>
      </w:r>
      <w:r>
        <w:rPr>
          <w:rFonts w:eastAsia="Times New Roman" w:cs="Times New Roman"/>
          <w:color w:val="000000"/>
        </w:rPr>
        <w:t>ΔH</w:t>
      </w:r>
      <w:r>
        <w:rPr>
          <w:rFonts w:ascii="宋体" w:hAnsi="宋体"/>
          <w:color w:val="000000"/>
        </w:rPr>
        <w:t>和</w:t>
      </w:r>
      <w:r>
        <w:rPr>
          <w:rFonts w:eastAsia="Times New Roman" w:cs="Times New Roman"/>
          <w:color w:val="000000"/>
        </w:rPr>
        <w:t>ΔS</w:t>
      </w:r>
      <w:r>
        <w:rPr>
          <w:rFonts w:ascii="宋体" w:hAnsi="宋体"/>
          <w:color w:val="000000"/>
        </w:rPr>
        <w:t>。对于不同组成的</w:t>
      </w:r>
      <w:r>
        <w:rPr>
          <w:rFonts w:eastAsia="Times New Roman" w:cs="Times New Roman"/>
          <w:color w:val="000000"/>
        </w:rPr>
        <w:t>AB</w:t>
      </w:r>
      <w:r>
        <w:rPr>
          <w:rFonts w:ascii="宋体" w:hAnsi="宋体"/>
          <w:color w:val="000000"/>
        </w:rPr>
        <w:t>型强电解质，下列说法正确的是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ΔH</w:t>
      </w:r>
      <w:r>
        <w:rPr>
          <w:rFonts w:ascii="宋体" w:hAnsi="宋体"/>
          <w:color w:val="000000"/>
        </w:rPr>
        <w:t>和</w:t>
      </w:r>
      <w:r>
        <w:rPr>
          <w:rFonts w:eastAsia="Times New Roman" w:cs="Times New Roman"/>
          <w:color w:val="000000"/>
        </w:rPr>
        <w:t>ΔS</w:t>
      </w:r>
      <w:r>
        <w:rPr>
          <w:rFonts w:ascii="宋体" w:hAnsi="宋体"/>
          <w:color w:val="000000"/>
        </w:rPr>
        <w:t>均大于零</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ΔH</w:t>
      </w:r>
      <w:r>
        <w:rPr>
          <w:rFonts w:ascii="宋体" w:hAnsi="宋体"/>
          <w:color w:val="000000"/>
        </w:rPr>
        <w:t>和</w:t>
      </w:r>
      <w:r>
        <w:rPr>
          <w:rFonts w:eastAsia="Times New Roman" w:cs="Times New Roman"/>
          <w:color w:val="000000"/>
        </w:rPr>
        <w:t>ΔS</w:t>
      </w:r>
      <w:r>
        <w:rPr>
          <w:rFonts w:ascii="宋体" w:hAnsi="宋体"/>
          <w:color w:val="000000"/>
        </w:rPr>
        <w:t>均小于零</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ΔH</w:t>
      </w:r>
      <w:r>
        <w:rPr>
          <w:rFonts w:ascii="宋体" w:hAnsi="宋体"/>
          <w:color w:val="000000"/>
        </w:rPr>
        <w:t>可能大于零或小于零，</w:t>
      </w:r>
      <w:r>
        <w:rPr>
          <w:rFonts w:eastAsia="Times New Roman" w:cs="Times New Roman"/>
          <w:color w:val="000000"/>
        </w:rPr>
        <w:t>ΔS</w:t>
      </w:r>
      <w:r>
        <w:rPr>
          <w:rFonts w:ascii="宋体" w:hAnsi="宋体"/>
          <w:color w:val="000000"/>
        </w:rPr>
        <w:t>大于零</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eastAsia="Times New Roman" w:cs="Times New Roman"/>
          <w:color w:val="000000"/>
        </w:rPr>
        <w:t>ΔH</w:t>
      </w:r>
      <w:r>
        <w:rPr>
          <w:rFonts w:ascii="宋体" w:hAnsi="宋体"/>
          <w:color w:val="000000"/>
        </w:rPr>
        <w:t>和</w:t>
      </w:r>
      <w:r>
        <w:rPr>
          <w:rFonts w:eastAsia="Times New Roman" w:cs="Times New Roman"/>
          <w:color w:val="000000"/>
        </w:rPr>
        <w:t>ΔS</w:t>
      </w:r>
      <w:r>
        <w:rPr>
          <w:rFonts w:ascii="宋体" w:hAnsi="宋体"/>
          <w:color w:val="000000"/>
        </w:rPr>
        <w:t>均可能大于零或小于零</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ascii="宋体" w:hAnsi="宋体"/>
          <w:color w:val="000000"/>
        </w:rPr>
        <w:t>强电解质溶于水有的放热，如硫酸铜等；有的吸热，如碳酸氢钠等，所以在水中溶解对应的</w:t>
      </w:r>
      <w:r>
        <w:rPr>
          <w:rFonts w:eastAsia="Times New Roman" w:cs="Times New Roman"/>
          <w:color w:val="000000"/>
        </w:rPr>
        <w:t>Δ</w:t>
      </w:r>
      <w:r>
        <w:rPr>
          <w:rFonts w:eastAsia="Times New Roman" w:cs="Times New Roman"/>
          <w:i/>
          <w:color w:val="000000"/>
        </w:rPr>
        <w:t>H</w:t>
      </w:r>
      <w:r>
        <w:rPr>
          <w:rFonts w:ascii="宋体" w:hAnsi="宋体"/>
          <w:color w:val="000000"/>
        </w:rPr>
        <w:t>可能大于零或小于零。熵表示系统混乱程度。体系越混乱，则熵越大。</w:t>
      </w:r>
      <w:r>
        <w:rPr>
          <w:rFonts w:eastAsia="Times New Roman" w:cs="Times New Roman"/>
          <w:color w:val="000000"/>
        </w:rPr>
        <w:t>AB</w:t>
      </w:r>
      <w:r>
        <w:rPr>
          <w:rFonts w:ascii="宋体" w:hAnsi="宋体"/>
          <w:color w:val="000000"/>
        </w:rPr>
        <w:t>型强电解质固体溶于水，存在熵的变化。固体转化为离子，混乱度是增加的，但离子在水中存在水合过程，这样会引发水的混乱度的变化，让水分子会更加规则，即水的混乱度下降，所以整个溶解过程的熵变</w:t>
      </w:r>
      <w:r>
        <w:rPr>
          <w:rFonts w:eastAsia="Times New Roman" w:cs="Times New Roman"/>
          <w:color w:val="000000"/>
        </w:rPr>
        <w:t>Δ</w:t>
      </w:r>
      <w:r>
        <w:rPr>
          <w:rFonts w:eastAsia="Times New Roman" w:cs="Times New Roman"/>
          <w:i/>
          <w:color w:val="000000"/>
        </w:rPr>
        <w:t>S</w:t>
      </w:r>
      <w:r>
        <w:rPr>
          <w:rFonts w:ascii="宋体" w:hAnsi="宋体"/>
          <w:color w:val="000000"/>
        </w:rPr>
        <w:t>，取决于固体转化为离子的熵增与水合过程的熵减两个作用的相对大小关系。若是前者占主导，则整个溶解过程熵增，即</w:t>
      </w:r>
      <w:r>
        <w:rPr>
          <w:rFonts w:eastAsia="Times New Roman" w:cs="Times New Roman"/>
          <w:color w:val="000000"/>
        </w:rPr>
        <w:t>Δ</w:t>
      </w:r>
      <w:r>
        <w:rPr>
          <w:rFonts w:eastAsia="Times New Roman" w:cs="Times New Roman"/>
          <w:i/>
          <w:color w:val="000000"/>
        </w:rPr>
        <w:t>S</w:t>
      </w:r>
      <w:r>
        <w:rPr>
          <w:rFonts w:ascii="宋体" w:hAnsi="宋体"/>
          <w:color w:val="000000"/>
        </w:rPr>
        <w:t>＞</w:t>
      </w:r>
      <w:r>
        <w:rPr>
          <w:rFonts w:eastAsia="Times New Roman" w:cs="Times New Roman"/>
          <w:color w:val="000000"/>
        </w:rPr>
        <w:t>0</w:t>
      </w:r>
      <w:r>
        <w:rPr>
          <w:rFonts w:ascii="宋体" w:hAnsi="宋体"/>
          <w:color w:val="000000"/>
        </w:rPr>
        <w:t>，反之，熵减，即</w:t>
      </w:r>
      <w:r>
        <w:rPr>
          <w:rFonts w:eastAsia="Times New Roman" w:cs="Times New Roman"/>
          <w:color w:val="000000"/>
        </w:rPr>
        <w:t>Δ</w:t>
      </w:r>
      <w:r>
        <w:rPr>
          <w:rFonts w:eastAsia="Times New Roman" w:cs="Times New Roman"/>
          <w:i/>
          <w:color w:val="000000"/>
        </w:rPr>
        <w:t>S</w:t>
      </w:r>
      <w:r>
        <w:rPr>
          <w:rFonts w:ascii="宋体" w:hAnsi="宋体"/>
          <w:color w:val="000000"/>
        </w:rPr>
        <w:t>＜</w:t>
      </w:r>
      <w:r>
        <w:rPr>
          <w:rFonts w:eastAsia="Times New Roman" w:cs="Times New Roman"/>
          <w:color w:val="000000"/>
        </w:rPr>
        <w:t>0</w:t>
      </w:r>
      <w:r>
        <w:rPr>
          <w:rFonts w:ascii="宋体" w:hAnsi="宋体"/>
          <w:color w:val="000000"/>
        </w:rPr>
        <w:t>。综上所述，</w:t>
      </w:r>
      <w:r>
        <w:rPr>
          <w:rFonts w:eastAsia="Times New Roman" w:cs="Times New Roman"/>
          <w:color w:val="000000"/>
        </w:rPr>
        <w:t>D</w:t>
      </w:r>
      <w:r>
        <w:rPr>
          <w:rFonts w:ascii="宋体" w:hAnsi="宋体"/>
          <w:color w:val="000000"/>
        </w:rPr>
        <w:t>项符合题意。故选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2</w:t>
      </w:r>
      <w:r>
        <w:rPr>
          <w:color w:val="000000"/>
        </w:rPr>
        <w:t xml:space="preserve">1. </w:t>
      </w:r>
      <w:r>
        <w:rPr>
          <w:rFonts w:eastAsia="Times New Roman" w:cs="Times New Roman"/>
          <w:color w:val="000000"/>
        </w:rPr>
        <w:t>pH</w:t>
      </w:r>
      <w:r>
        <w:rPr>
          <w:rFonts w:ascii="宋体" w:hAnsi="宋体"/>
          <w:color w:val="000000"/>
        </w:rPr>
        <w:t>计是一种采用原电池原理测量溶液</w:t>
      </w:r>
      <w:r>
        <w:rPr>
          <w:rFonts w:eastAsia="Times New Roman" w:cs="Times New Roman"/>
          <w:color w:val="000000"/>
        </w:rPr>
        <w:t>pH</w:t>
      </w:r>
      <w:r>
        <w:rPr>
          <w:rFonts w:ascii="宋体" w:hAnsi="宋体"/>
          <w:color w:val="000000"/>
        </w:rPr>
        <w:t>的仪器。如图所示，以玻璃电极</w:t>
      </w:r>
      <w:r>
        <w:rPr>
          <w:rFonts w:eastAsia="Times New Roman" w:cs="Times New Roman"/>
          <w:color w:val="000000"/>
        </w:rPr>
        <w:t>(</w:t>
      </w:r>
      <w:r>
        <w:rPr>
          <w:rFonts w:ascii="宋体" w:hAnsi="宋体"/>
          <w:color w:val="000000"/>
        </w:rPr>
        <w:t>在特制玻璃薄膜球内放置已知浓度的</w:t>
      </w:r>
      <w:r>
        <w:rPr>
          <w:rFonts w:eastAsia="Times New Roman" w:cs="Times New Roman"/>
          <w:color w:val="000000"/>
        </w:rPr>
        <w:t>HCl</w:t>
      </w:r>
      <w:r>
        <w:rPr>
          <w:rFonts w:ascii="宋体" w:hAnsi="宋体"/>
          <w:color w:val="000000"/>
        </w:rPr>
        <w:t>溶液，并插入</w:t>
      </w:r>
      <w:r>
        <w:rPr>
          <w:rFonts w:eastAsia="Times New Roman" w:cs="Times New Roman"/>
          <w:color w:val="000000"/>
        </w:rPr>
        <w:t>Ag</w:t>
      </w:r>
      <w:r>
        <w:rPr>
          <w:rFonts w:ascii="宋体" w:hAnsi="宋体"/>
          <w:color w:val="000000"/>
        </w:rPr>
        <w:t>—</w:t>
      </w:r>
      <w:r>
        <w:rPr>
          <w:rFonts w:eastAsia="Times New Roman" w:cs="Times New Roman"/>
          <w:color w:val="000000"/>
        </w:rPr>
        <w:t>AgCl</w:t>
      </w:r>
      <w:r>
        <w:rPr>
          <w:rFonts w:ascii="宋体" w:hAnsi="宋体"/>
          <w:color w:val="000000"/>
        </w:rPr>
        <w:t>电极</w:t>
      </w:r>
      <w:r>
        <w:rPr>
          <w:rFonts w:eastAsia="Times New Roman" w:cs="Times New Roman"/>
          <w:color w:val="000000"/>
        </w:rPr>
        <w:t>)</w:t>
      </w:r>
      <w:r>
        <w:rPr>
          <w:rFonts w:ascii="宋体" w:hAnsi="宋体"/>
          <w:color w:val="000000"/>
        </w:rPr>
        <w:t>和另一</w:t>
      </w:r>
      <w:r>
        <w:rPr>
          <w:rFonts w:eastAsia="Times New Roman" w:cs="Times New Roman"/>
          <w:color w:val="000000"/>
        </w:rPr>
        <w:t>Ag</w:t>
      </w:r>
      <w:r>
        <w:rPr>
          <w:rFonts w:ascii="宋体" w:hAnsi="宋体"/>
          <w:color w:val="000000"/>
        </w:rPr>
        <w:t>—</w:t>
      </w:r>
      <w:r>
        <w:rPr>
          <w:rFonts w:eastAsia="Times New Roman" w:cs="Times New Roman"/>
          <w:color w:val="000000"/>
        </w:rPr>
        <w:t>AgCl</w:t>
      </w:r>
      <w:r>
        <w:rPr>
          <w:rFonts w:ascii="宋体" w:hAnsi="宋体"/>
          <w:color w:val="000000"/>
        </w:rPr>
        <w:t>电极插入待测溶液中组成电池，</w:t>
      </w:r>
      <w:r>
        <w:rPr>
          <w:rFonts w:eastAsia="Times New Roman" w:cs="Times New Roman"/>
          <w:color w:val="000000"/>
        </w:rPr>
        <w:t>pH</w:t>
      </w:r>
      <w:r>
        <w:rPr>
          <w:rFonts w:ascii="宋体" w:hAnsi="宋体"/>
          <w:color w:val="000000"/>
        </w:rPr>
        <w:t>与电池的电动势</w:t>
      </w:r>
      <w:r>
        <w:rPr>
          <w:rFonts w:eastAsia="Times New Roman" w:cs="Times New Roman"/>
          <w:color w:val="000000"/>
        </w:rPr>
        <w:t>E</w:t>
      </w:r>
      <w:r>
        <w:rPr>
          <w:rFonts w:ascii="宋体" w:hAnsi="宋体"/>
          <w:color w:val="000000"/>
        </w:rPr>
        <w:t>存在关系：</w:t>
      </w:r>
      <w:r>
        <w:rPr>
          <w:rFonts w:eastAsia="Times New Roman" w:cs="Times New Roman"/>
          <w:color w:val="000000"/>
        </w:rPr>
        <w:t>pH=(E-</w:t>
      </w:r>
      <w:r>
        <w:rPr>
          <w:rFonts w:ascii="宋体" w:hAnsi="宋体"/>
          <w:color w:val="000000"/>
        </w:rPr>
        <w:t>常数</w:t>
      </w:r>
      <w:r>
        <w:rPr>
          <w:rFonts w:eastAsia="Times New Roman" w:cs="Times New Roman"/>
          <w:color w:val="000000"/>
        </w:rPr>
        <w:t>)/0.059</w:t>
      </w:r>
      <w:r>
        <w:rPr>
          <w:rFonts w:ascii="宋体" w:hAnsi="宋体"/>
          <w:color w:val="000000"/>
        </w:rPr>
        <w:t>。下列说法正确的是</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4305300" cy="28384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1" cstate="print"/>
                    <a:stretch>
                      <a:fillRect/>
                    </a:stretch>
                  </pic:blipFill>
                  <pic:spPr>
                    <a:xfrm>
                      <a:off x="0" y="0"/>
                      <a:ext cx="4305300" cy="2838450"/>
                    </a:xfrm>
                    <a:prstGeom prst="rect">
                      <a:avLst/>
                    </a:prstGeom>
                  </pic:spPr>
                </pic:pic>
              </a:graphicData>
            </a:graphic>
          </wp:inline>
        </w:drawing>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如果玻璃薄膜球内电极的电势低，则该电极反应式为：</w:t>
      </w:r>
      <w:r>
        <w:rPr>
          <w:rFonts w:eastAsia="Times New Roman" w:cs="Times New Roman"/>
          <w:color w:val="000000"/>
        </w:rPr>
        <w:t>AgCl(s)+e</w:t>
      </w:r>
      <w:r>
        <w:rPr>
          <w:rFonts w:eastAsia="Times New Roman" w:cs="Times New Roman"/>
          <w:color w:val="000000"/>
          <w:vertAlign w:val="superscript"/>
        </w:rPr>
        <w:t>-</w:t>
      </w:r>
      <w:r>
        <w:rPr>
          <w:rFonts w:eastAsia="Times New Roman" w:cs="Times New Roman"/>
          <w:color w:val="000000"/>
        </w:rPr>
        <w:t>=Ag(s)+Cl(0.1mol·L</w:t>
      </w:r>
      <w:r>
        <w:rPr>
          <w:rFonts w:eastAsia="Times New Roman" w:cs="Times New Roman"/>
          <w:color w:val="000000"/>
          <w:vertAlign w:val="superscript"/>
        </w:rPr>
        <w:t>-1</w:t>
      </w:r>
      <w:r>
        <w:rPr>
          <w:rFonts w:eastAsia="Times New Roman" w:cs="Times New Roman"/>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玻璃膜内外氢离子浓度的差异不会引起电动势的变化</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分别测定含已知</w:t>
      </w:r>
      <w:r>
        <w:rPr>
          <w:rFonts w:eastAsia="Times New Roman" w:cs="Times New Roman"/>
          <w:color w:val="000000"/>
        </w:rPr>
        <w:t>pH</w:t>
      </w:r>
      <w:r>
        <w:rPr>
          <w:rFonts w:ascii="宋体" w:hAnsi="宋体"/>
          <w:color w:val="000000"/>
        </w:rPr>
        <w:t>的标准溶液和未知溶液的电池的电动势，可得出未知溶液的</w:t>
      </w:r>
      <w:r>
        <w:rPr>
          <w:rFonts w:eastAsia="Times New Roman" w:cs="Times New Roman"/>
          <w:color w:val="000000"/>
        </w:rPr>
        <w:t>pH</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eastAsia="Times New Roman" w:cs="Times New Roman"/>
          <w:color w:val="000000"/>
        </w:rPr>
        <w:t>pH</w:t>
      </w:r>
      <w:r>
        <w:rPr>
          <w:rFonts w:ascii="宋体" w:hAnsi="宋体"/>
          <w:color w:val="000000"/>
        </w:rPr>
        <w:t>计工作时，电能转化为化学能</w:t>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 xml:space="preserve"> </w:t>
      </w:r>
      <w:r>
        <w:rPr>
          <w:rFonts w:ascii="宋体" w:hAnsi="宋体"/>
          <w:color w:val="000000"/>
        </w:rPr>
        <w:t>如果玻璃薄膜球内电极的电势低，则该电极为负极、负极发生氧化反应而不是还原反应，</w:t>
      </w:r>
      <w:r>
        <w:rPr>
          <w:rFonts w:eastAsia="Times New Roman" w:cs="Times New Roman"/>
          <w:color w:val="000000"/>
        </w:rPr>
        <w:t>A</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．已知：</w:t>
      </w:r>
      <w:r>
        <w:rPr>
          <w:rFonts w:eastAsia="Times New Roman" w:cs="Times New Roman"/>
          <w:color w:val="000000"/>
        </w:rPr>
        <w:t>pH</w:t>
      </w:r>
      <w:r>
        <w:rPr>
          <w:rFonts w:ascii="宋体" w:hAnsi="宋体"/>
          <w:color w:val="000000"/>
        </w:rPr>
        <w:t>与电池的电动势</w:t>
      </w:r>
      <w:r>
        <w:rPr>
          <w:rFonts w:eastAsia="Times New Roman" w:cs="Times New Roman"/>
          <w:color w:val="000000"/>
        </w:rPr>
        <w:t>E</w:t>
      </w:r>
      <w:r>
        <w:rPr>
          <w:rFonts w:ascii="宋体" w:hAnsi="宋体"/>
          <w:color w:val="000000"/>
        </w:rPr>
        <w:t>存在关系：</w:t>
      </w:r>
      <w:r>
        <w:rPr>
          <w:rFonts w:eastAsia="Times New Roman" w:cs="Times New Roman"/>
          <w:color w:val="000000"/>
        </w:rPr>
        <w:t>pH=(E-</w:t>
      </w:r>
      <w:r>
        <w:rPr>
          <w:rFonts w:ascii="宋体" w:hAnsi="宋体"/>
          <w:color w:val="000000"/>
        </w:rPr>
        <w:t>常数</w:t>
      </w:r>
      <w:r>
        <w:rPr>
          <w:rFonts w:eastAsia="Times New Roman" w:cs="Times New Roman"/>
          <w:color w:val="000000"/>
        </w:rPr>
        <w:t>)/0.059</w:t>
      </w:r>
      <w:r>
        <w:rPr>
          <w:rFonts w:ascii="宋体" w:hAnsi="宋体"/>
          <w:color w:val="000000"/>
        </w:rPr>
        <w:t>，则玻璃膜内外氢离子浓度的差异会引起电动势的变化，</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pH</w:t>
      </w:r>
      <w:r>
        <w:rPr>
          <w:rFonts w:ascii="宋体" w:hAnsi="宋体"/>
          <w:color w:val="000000"/>
        </w:rPr>
        <w:t>与电池的电动势</w:t>
      </w:r>
      <w:r>
        <w:rPr>
          <w:rFonts w:eastAsia="Times New Roman" w:cs="Times New Roman"/>
          <w:color w:val="000000"/>
        </w:rPr>
        <w:t>E</w:t>
      </w:r>
      <w:r>
        <w:rPr>
          <w:rFonts w:ascii="宋体" w:hAnsi="宋体"/>
          <w:color w:val="000000"/>
        </w:rPr>
        <w:t>存在关系：</w:t>
      </w:r>
      <w:r>
        <w:rPr>
          <w:rFonts w:eastAsia="Times New Roman" w:cs="Times New Roman"/>
          <w:color w:val="000000"/>
        </w:rPr>
        <w:t>pH=(E-</w:t>
      </w:r>
      <w:r>
        <w:rPr>
          <w:rFonts w:ascii="宋体" w:hAnsi="宋体"/>
          <w:color w:val="000000"/>
        </w:rPr>
        <w:t>常数</w:t>
      </w:r>
      <w:r>
        <w:rPr>
          <w:rFonts w:eastAsia="Times New Roman" w:cs="Times New Roman"/>
          <w:color w:val="000000"/>
        </w:rPr>
        <w:t>)/0.059</w:t>
      </w:r>
      <w:r>
        <w:rPr>
          <w:rFonts w:ascii="宋体" w:hAnsi="宋体"/>
          <w:color w:val="000000"/>
        </w:rPr>
        <w:t>，则分别测定含已知</w:t>
      </w:r>
      <w:r>
        <w:rPr>
          <w:rFonts w:eastAsia="Times New Roman" w:cs="Times New Roman"/>
          <w:color w:val="000000"/>
        </w:rPr>
        <w:t>pH</w:t>
      </w:r>
      <w:r>
        <w:rPr>
          <w:rFonts w:ascii="宋体" w:hAnsi="宋体"/>
          <w:color w:val="000000"/>
        </w:rPr>
        <w:t>的标准溶液和未知溶液的电池的电动势，可得出未知溶液的</w:t>
      </w:r>
      <w:r>
        <w:rPr>
          <w:rFonts w:eastAsia="Times New Roman" w:cs="Times New Roman"/>
          <w:color w:val="000000"/>
        </w:rPr>
        <w:t>pH</w:t>
      </w:r>
      <w:r>
        <w:rPr>
          <w:rFonts w:ascii="宋体" w:hAnsi="宋体"/>
          <w:color w:val="000000"/>
        </w:rPr>
        <w:t>，</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 xml:space="preserve"> pH</w:t>
      </w:r>
      <w:r>
        <w:rPr>
          <w:rFonts w:ascii="宋体" w:hAnsi="宋体"/>
          <w:color w:val="000000"/>
        </w:rPr>
        <w:t>计工作时，利用原电池原理，则化学能转化为电能，</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22. </w:t>
      </w:r>
      <w:r>
        <w:rPr>
          <w:rFonts w:ascii="宋体" w:hAnsi="宋体"/>
          <w:color w:val="000000"/>
        </w:rPr>
        <w:t>下列推测</w:t>
      </w:r>
      <w:r>
        <w:rPr>
          <w:rFonts w:ascii="宋体" w:hAnsi="宋体"/>
          <w:color w:val="000000"/>
          <w:em w:val="dot"/>
        </w:rPr>
        <w:t>不合理</w:t>
      </w:r>
      <w:r>
        <w:rPr>
          <w:rFonts w:ascii="宋体" w:hAnsi="宋体"/>
          <w:color w:val="000000"/>
        </w:rPr>
        <w:t>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相同条件下，</w:t>
      </w:r>
      <w:r>
        <w:rPr>
          <w:rFonts w:eastAsia="Times New Roman" w:cs="Times New Roman"/>
          <w:color w:val="000000"/>
        </w:rPr>
        <w:t>Br</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PBr</w:t>
      </w:r>
      <w:r>
        <w:rPr>
          <w:rFonts w:eastAsia="Times New Roman" w:cs="Times New Roman"/>
          <w:color w:val="000000"/>
          <w:vertAlign w:val="subscript"/>
        </w:rPr>
        <w:t>3</w:t>
      </w:r>
      <w:r>
        <w:rPr>
          <w:rFonts w:ascii="宋体" w:hAnsi="宋体"/>
          <w:color w:val="000000"/>
        </w:rPr>
        <w:t>反应比</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PCl</w:t>
      </w:r>
      <w:r>
        <w:rPr>
          <w:rFonts w:eastAsia="Times New Roman" w:cs="Times New Roman"/>
          <w:color w:val="000000"/>
          <w:vertAlign w:val="subscript"/>
        </w:rPr>
        <w:t>3</w:t>
      </w:r>
      <w:r>
        <w:rPr>
          <w:rFonts w:ascii="宋体" w:hAnsi="宋体"/>
          <w:color w:val="000000"/>
        </w:rPr>
        <w:t>反应难</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OPBrCl</w:t>
      </w:r>
      <w:r>
        <w:rPr>
          <w:rFonts w:eastAsia="Times New Roman" w:cs="Times New Roman"/>
          <w:color w:val="000000"/>
          <w:vertAlign w:val="subscript"/>
        </w:rPr>
        <w:t>2</w:t>
      </w:r>
      <w:r>
        <w:rPr>
          <w:rFonts w:ascii="宋体" w:hAnsi="宋体"/>
          <w:color w:val="000000"/>
        </w:rPr>
        <w:t>与足量</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作用生成</w:t>
      </w:r>
      <w:r>
        <w:rPr>
          <w:rFonts w:eastAsia="Times New Roman" w:cs="Times New Roman"/>
          <w:color w:val="000000"/>
        </w:rPr>
        <w:t>2</w:t>
      </w:r>
      <w:r>
        <w:rPr>
          <w:rFonts w:ascii="宋体" w:hAnsi="宋体"/>
          <w:color w:val="000000"/>
        </w:rPr>
        <w:t>种酸</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相同条件下，与水反应由快到慢的顺序：</w:t>
      </w:r>
      <w:r>
        <w:rPr>
          <w:rFonts w:eastAsia="Times New Roman" w:cs="Times New Roman"/>
          <w:color w:val="000000"/>
        </w:rPr>
        <w:t>OPBr</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OPCl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OPF</w:t>
      </w:r>
      <w:r>
        <w:rPr>
          <w:rFonts w:eastAsia="Times New Roman" w:cs="Times New Roman"/>
          <w:color w:val="000000"/>
          <w:vertAlign w:val="subscript"/>
        </w:rPr>
        <w:t>3</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D. </w:t>
      </w:r>
      <w:r>
        <w:rPr>
          <w:rFonts w:eastAsia="Times New Roman" w:cs="Times New Roman"/>
          <w:color w:val="000000"/>
        </w:rPr>
        <w:t>PBr</w:t>
      </w:r>
      <w:r>
        <w:rPr>
          <w:rFonts w:eastAsia="Times New Roman" w:cs="Times New Roman"/>
          <w:color w:val="000000"/>
          <w:vertAlign w:val="subscript"/>
        </w:rPr>
        <w:t>3</w:t>
      </w:r>
      <w:r>
        <w:rPr>
          <w:rFonts w:ascii="宋体" w:hAnsi="宋体"/>
          <w:color w:val="000000"/>
        </w:rPr>
        <w:t>与足量</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5</w:t>
      </w:r>
      <w:r>
        <w:rPr>
          <w:rFonts w:eastAsia="Times New Roman" w:cs="Times New Roman"/>
          <w:color w:val="000000"/>
        </w:rPr>
        <w:t>OH</w:t>
      </w:r>
      <w:r>
        <w:rPr>
          <w:rFonts w:ascii="宋体" w:hAnsi="宋体"/>
          <w:color w:val="000000"/>
        </w:rPr>
        <w:t>作用可得到</w:t>
      </w:r>
      <w:r>
        <w:rPr>
          <w:rFonts w:eastAsia="Times New Roman" w:cs="Times New Roman"/>
          <w:color w:val="000000"/>
        </w:rPr>
        <w:t>P(OC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5</w:t>
      </w:r>
      <w:r>
        <w:rPr>
          <w:rFonts w:eastAsia="Times New Roman" w:cs="Times New Roman"/>
          <w:color w:val="000000"/>
        </w:rPr>
        <w:t>)</w:t>
      </w:r>
      <w:r>
        <w:rPr>
          <w:rFonts w:eastAsia="Times New Roman" w:cs="Times New Roman"/>
          <w:color w:val="000000"/>
          <w:vertAlign w:val="subscript"/>
        </w:rPr>
        <w:t>3</w:t>
      </w:r>
    </w:p>
    <w:p w:rsidR="00E20F00" w:rsidRDefault="00634E17">
      <w:pPr>
        <w:spacing w:line="360" w:lineRule="auto"/>
        <w:textAlignment w:val="center"/>
        <w:rPr>
          <w:color w:val="000000"/>
        </w:rPr>
      </w:pPr>
      <w:r>
        <w:rPr>
          <w:color w:val="2E75B6"/>
        </w:rPr>
        <w:t>【答案】</w:t>
      </w:r>
      <w:r>
        <w:rPr>
          <w:color w:val="000000"/>
        </w:rPr>
        <w:t>B</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．氯原子半径较小，氯气更容易靠近三氯化磷中的磷原子发生反应生成五氯化磷，</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OPBrCl</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反应的方程式为：</w:t>
      </w:r>
      <w:r>
        <w:rPr>
          <w:rFonts w:eastAsia="Times New Roman" w:cs="Times New Roman"/>
          <w:color w:val="000000"/>
        </w:rPr>
        <w:t>OPBrCl</w:t>
      </w:r>
      <w:r>
        <w:rPr>
          <w:rFonts w:eastAsia="Times New Roman" w:cs="Times New Roman"/>
          <w:color w:val="000000"/>
          <w:vertAlign w:val="subscript"/>
        </w:rPr>
        <w:t>2</w:t>
      </w:r>
      <w:r>
        <w:rPr>
          <w:rFonts w:eastAsia="Times New Roman" w:cs="Times New Roman"/>
          <w:color w:val="000000"/>
        </w:rPr>
        <w:t>+3H</w:t>
      </w:r>
      <w:r>
        <w:rPr>
          <w:rFonts w:eastAsia="Times New Roman" w:cs="Times New Roman"/>
          <w:color w:val="000000"/>
          <w:vertAlign w:val="subscript"/>
        </w:rPr>
        <w:t>2</w:t>
      </w:r>
      <w:r>
        <w:rPr>
          <w:rFonts w:eastAsia="Times New Roman" w:cs="Times New Roman"/>
          <w:color w:val="000000"/>
        </w:rPr>
        <w:t>O=H</w:t>
      </w:r>
      <w:r>
        <w:rPr>
          <w:rFonts w:eastAsia="Times New Roman" w:cs="Times New Roman"/>
          <w:color w:val="000000"/>
          <w:vertAlign w:val="subscript"/>
        </w:rPr>
        <w:t>3</w:t>
      </w:r>
      <w:r>
        <w:rPr>
          <w:rFonts w:eastAsia="Times New Roman" w:cs="Times New Roman"/>
          <w:color w:val="000000"/>
        </w:rPr>
        <w:t>PO</w:t>
      </w:r>
      <w:r>
        <w:rPr>
          <w:rFonts w:eastAsia="Times New Roman" w:cs="Times New Roman"/>
          <w:color w:val="000000"/>
          <w:vertAlign w:val="subscript"/>
        </w:rPr>
        <w:t>4</w:t>
      </w:r>
      <w:r>
        <w:rPr>
          <w:rFonts w:eastAsia="Times New Roman" w:cs="Times New Roman"/>
          <w:color w:val="000000"/>
        </w:rPr>
        <w:t>+2HCl+HBr</w:t>
      </w:r>
      <w:r>
        <w:rPr>
          <w:rFonts w:ascii="宋体" w:hAnsi="宋体"/>
          <w:color w:val="000000"/>
        </w:rPr>
        <w:t>，一共生成</w:t>
      </w:r>
      <w:r>
        <w:rPr>
          <w:rFonts w:eastAsia="Times New Roman" w:cs="Times New Roman"/>
          <w:color w:val="000000"/>
        </w:rPr>
        <w:t>3</w:t>
      </w:r>
      <w:r>
        <w:rPr>
          <w:rFonts w:ascii="宋体" w:hAnsi="宋体"/>
          <w:color w:val="000000"/>
        </w:rPr>
        <w:t>种酸，</w:t>
      </w:r>
      <w:r>
        <w:rPr>
          <w:rFonts w:eastAsia="Times New Roman" w:cs="Times New Roman"/>
          <w:color w:val="000000"/>
        </w:rPr>
        <w:t>B</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．从</w:t>
      </w:r>
      <w:r>
        <w:rPr>
          <w:rFonts w:eastAsia="Times New Roman" w:cs="Times New Roman"/>
          <w:color w:val="000000"/>
        </w:rPr>
        <w:t>P—Br</w:t>
      </w:r>
      <w:r>
        <w:rPr>
          <w:rFonts w:ascii="宋体" w:hAnsi="宋体"/>
          <w:color w:val="000000"/>
        </w:rPr>
        <w:t>键到</w:t>
      </w:r>
      <w:r>
        <w:rPr>
          <w:rFonts w:eastAsia="Times New Roman" w:cs="Times New Roman"/>
          <w:color w:val="000000"/>
        </w:rPr>
        <w:t>P—F</w:t>
      </w:r>
      <w:r>
        <w:rPr>
          <w:rFonts w:ascii="宋体" w:hAnsi="宋体"/>
          <w:color w:val="000000"/>
        </w:rPr>
        <w:t>键，键的稳定性逐渐增强，在和水反应时越难断裂，反应速率越慢，</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PBr</w:t>
      </w:r>
      <w:r>
        <w:rPr>
          <w:rFonts w:eastAsia="Times New Roman" w:cs="Times New Roman"/>
          <w:color w:val="000000"/>
          <w:vertAlign w:val="subscript"/>
        </w:rPr>
        <w:t>3</w:t>
      </w:r>
      <w:r>
        <w:rPr>
          <w:rFonts w:ascii="宋体" w:hAnsi="宋体"/>
          <w:color w:val="000000"/>
        </w:rPr>
        <w:t>与</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5</w:t>
      </w:r>
      <w:r>
        <w:rPr>
          <w:rFonts w:eastAsia="Times New Roman" w:cs="Times New Roman"/>
          <w:color w:val="000000"/>
        </w:rPr>
        <w:t>OH</w:t>
      </w:r>
      <w:r>
        <w:rPr>
          <w:rFonts w:ascii="宋体" w:hAnsi="宋体"/>
          <w:color w:val="000000"/>
        </w:rPr>
        <w:t>反应的时候，</w:t>
      </w:r>
      <w:r>
        <w:rPr>
          <w:rFonts w:eastAsia="Times New Roman" w:cs="Times New Roman"/>
          <w:color w:val="000000"/>
        </w:rPr>
        <w:t>Br</w:t>
      </w:r>
      <w:r>
        <w:rPr>
          <w:rFonts w:ascii="宋体" w:hAnsi="宋体"/>
          <w:color w:val="000000"/>
        </w:rPr>
        <w:t>乙醇羟基上的氢原子结合，乙醇的其余部分和磷结合生成</w:t>
      </w:r>
      <w:r>
        <w:rPr>
          <w:rFonts w:eastAsia="Times New Roman" w:cs="Times New Roman"/>
          <w:color w:val="000000"/>
        </w:rPr>
        <w:t>P(OC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5</w:t>
      </w:r>
      <w:r>
        <w:rPr>
          <w:rFonts w:eastAsia="Times New Roman" w:cs="Times New Roman"/>
          <w:color w:val="000000"/>
        </w:rPr>
        <w:t>)</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23. </w:t>
      </w:r>
      <w:r>
        <w:rPr>
          <w:rFonts w:ascii="宋体" w:hAnsi="宋体"/>
          <w:color w:val="000000"/>
        </w:rPr>
        <w:t>某同学在两个相同的特制容器中分别加入</w:t>
      </w:r>
      <w:r>
        <w:rPr>
          <w:rFonts w:eastAsia="Times New Roman" w:cs="Times New Roman"/>
          <w:color w:val="000000"/>
        </w:rPr>
        <w:t>20mL0.4mol·L</w:t>
      </w:r>
      <w:r>
        <w:rPr>
          <w:rFonts w:eastAsia="Times New Roman" w:cs="Times New Roman"/>
          <w:color w:val="000000"/>
          <w:vertAlign w:val="superscript"/>
        </w:rPr>
        <w:t>-1</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溶液和</w:t>
      </w:r>
      <w:r>
        <w:rPr>
          <w:rFonts w:eastAsia="Times New Roman" w:cs="Times New Roman"/>
          <w:color w:val="000000"/>
        </w:rPr>
        <w:t>40mL0.2mol·L</w:t>
      </w:r>
      <w:r>
        <w:rPr>
          <w:rFonts w:eastAsia="Times New Roman" w:cs="Times New Roman"/>
          <w:color w:val="000000"/>
          <w:vertAlign w:val="superscript"/>
        </w:rPr>
        <w:t>-1</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溶液，再分别用</w:t>
      </w:r>
      <w:r>
        <w:rPr>
          <w:rFonts w:eastAsia="Times New Roman" w:cs="Times New Roman"/>
          <w:color w:val="000000"/>
        </w:rPr>
        <w:t>0.4mol·L</w:t>
      </w:r>
      <w:r>
        <w:rPr>
          <w:rFonts w:eastAsia="Times New Roman" w:cs="Times New Roman"/>
          <w:color w:val="000000"/>
          <w:vertAlign w:val="superscript"/>
        </w:rPr>
        <w:t>-1</w:t>
      </w:r>
      <w:r>
        <w:rPr>
          <w:rFonts w:ascii="宋体" w:hAnsi="宋体"/>
          <w:color w:val="000000"/>
        </w:rPr>
        <w:t>盐酸滴定，利用</w:t>
      </w:r>
      <w:r>
        <w:rPr>
          <w:rFonts w:eastAsia="Times New Roman" w:cs="Times New Roman"/>
          <w:color w:val="000000"/>
        </w:rPr>
        <w:t>pH</w:t>
      </w:r>
      <w:r>
        <w:rPr>
          <w:rFonts w:ascii="宋体" w:hAnsi="宋体"/>
          <w:color w:val="000000"/>
        </w:rPr>
        <w:t>计和压力传感器检测，得到如图曲线：</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3752850" cy="251460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62" cstate="print"/>
                    <a:stretch>
                      <a:fillRect/>
                    </a:stretch>
                  </pic:blipFill>
                  <pic:spPr>
                    <a:xfrm>
                      <a:off x="0" y="0"/>
                      <a:ext cx="3752850" cy="2514600"/>
                    </a:xfrm>
                    <a:prstGeom prst="rect">
                      <a:avLst/>
                    </a:prstGeom>
                  </pic:spPr>
                </pic:pic>
              </a:graphicData>
            </a:graphic>
          </wp:inline>
        </w:drawing>
      </w:r>
    </w:p>
    <w:p w:rsidR="00E20F00" w:rsidRDefault="00634E17">
      <w:pPr>
        <w:spacing w:line="360" w:lineRule="auto"/>
        <w:jc w:val="left"/>
        <w:textAlignment w:val="center"/>
        <w:rPr>
          <w:rFonts w:ascii="宋体" w:hAnsi="宋体"/>
          <w:color w:val="000000"/>
        </w:rPr>
      </w:pPr>
      <w:r>
        <w:rPr>
          <w:rFonts w:ascii="宋体" w:hAnsi="宋体"/>
          <w:color w:val="000000"/>
        </w:rPr>
        <w:t>下列说法正确的的是</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图中甲、丁线表示向</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溶液中滴加盐酸，乙、丙线表示向</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溶液中滴加盐酸</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B. </w:t>
      </w:r>
      <w:r>
        <w:rPr>
          <w:rFonts w:ascii="宋体" w:hAnsi="宋体"/>
          <w:color w:val="000000"/>
        </w:rPr>
        <w:t>当滴加盐酸的体积为</w:t>
      </w:r>
      <w:r>
        <w:rPr>
          <w:rFonts w:eastAsia="Times New Roman" w:cs="Times New Roman"/>
          <w:color w:val="000000"/>
        </w:rPr>
        <w:t>V</w:t>
      </w:r>
      <w:r>
        <w:rPr>
          <w:rFonts w:eastAsia="Times New Roman" w:cs="Times New Roman"/>
          <w:color w:val="000000"/>
          <w:vertAlign w:val="subscript"/>
        </w:rPr>
        <w:t>1</w:t>
      </w:r>
      <w:r>
        <w:rPr>
          <w:rFonts w:eastAsia="Times New Roman" w:cs="Times New Roman"/>
          <w:color w:val="000000"/>
        </w:rPr>
        <w:t>mL</w:t>
      </w:r>
      <w:r>
        <w:rPr>
          <w:rFonts w:ascii="宋体" w:hAnsi="宋体"/>
          <w:color w:val="000000"/>
        </w:rPr>
        <w:t>时</w:t>
      </w:r>
      <w:r>
        <w:rPr>
          <w:rFonts w:eastAsia="Times New Roman" w:cs="Times New Roman"/>
          <w:color w:val="000000"/>
        </w:rPr>
        <w:t>(a</w:t>
      </w:r>
      <w:r>
        <w:rPr>
          <w:rFonts w:ascii="宋体" w:hAnsi="宋体"/>
          <w:color w:val="000000"/>
        </w:rPr>
        <w:t>点、</w:t>
      </w:r>
      <w:r>
        <w:rPr>
          <w:rFonts w:eastAsia="Times New Roman" w:cs="Times New Roman"/>
          <w:color w:val="000000"/>
        </w:rPr>
        <w:t>b</w:t>
      </w:r>
      <w:r>
        <w:rPr>
          <w:rFonts w:ascii="宋体" w:hAnsi="宋体"/>
          <w:color w:val="000000"/>
        </w:rPr>
        <w:t>点</w:t>
      </w:r>
      <w:r>
        <w:rPr>
          <w:rFonts w:eastAsia="Times New Roman" w:cs="Times New Roman"/>
          <w:color w:val="000000"/>
        </w:rPr>
        <w:t>)</w:t>
      </w:r>
      <w:r>
        <w:rPr>
          <w:rFonts w:ascii="宋体" w:hAnsi="宋体"/>
          <w:color w:val="000000"/>
        </w:rPr>
        <w:t>，所发生的反应用离子方程式表示为：</w:t>
      </w:r>
      <w:r>
        <w:rPr>
          <w:rFonts w:eastAsia="Times New Roman" w:cs="Times New Roman"/>
          <w:color w:val="000000"/>
        </w:rPr>
        <w:t>HCO</w:t>
      </w:r>
      <w:r w:rsidR="00E20F00">
        <w:object w:dxaOrig="160" w:dyaOrig="380">
          <v:shape id="_x0000_i1042" type="#_x0000_t75" alt="学科网(www.zxxk.com)--教育资源门户，提供试卷、教案、课件、论文、素材以及各类教学资源下载，还有大量而丰富的教学相关资讯！" style="width:8.15pt;height:19pt" o:ole="">
            <v:imagedata r:id="rId63" o:title="eqIdd7da75639d9df997d684f1d6d99692cd"/>
          </v:shape>
          <o:OLEObject Type="Embed" ProgID="Equation.DSMT4" ShapeID="_x0000_i1042" DrawAspect="Content" ObjectID="_1751014210" r:id="rId64"/>
        </w:object>
      </w:r>
      <w:r>
        <w:rPr>
          <w:rFonts w:eastAsia="Times New Roman" w:cs="Times New Roman"/>
          <w:color w:val="000000"/>
        </w:rPr>
        <w:t>+H</w:t>
      </w:r>
      <w:r>
        <w:rPr>
          <w:rFonts w:eastAsia="Times New Roman" w:cs="Times New Roman"/>
          <w:color w:val="000000"/>
          <w:vertAlign w:val="superscript"/>
        </w:rPr>
        <w:t>+</w: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根据</w:t>
      </w:r>
      <w:r>
        <w:rPr>
          <w:rFonts w:eastAsia="Times New Roman" w:cs="Times New Roman"/>
          <w:color w:val="000000"/>
        </w:rPr>
        <w:t>pH</w:t>
      </w:r>
      <w:r>
        <w:rPr>
          <w:rFonts w:ascii="宋体" w:hAnsi="宋体"/>
          <w:color w:val="000000"/>
        </w:rPr>
        <w:t>—</w:t>
      </w:r>
      <w:r>
        <w:rPr>
          <w:rFonts w:eastAsia="Times New Roman" w:cs="Times New Roman"/>
          <w:color w:val="000000"/>
        </w:rPr>
        <w:t>V(HCl)</w:t>
      </w:r>
      <w:r>
        <w:rPr>
          <w:rFonts w:ascii="宋体" w:hAnsi="宋体"/>
          <w:color w:val="000000"/>
        </w:rPr>
        <w:t>图，滴定分析时，</w:t>
      </w:r>
      <w:r>
        <w:rPr>
          <w:rFonts w:eastAsia="Times New Roman" w:cs="Times New Roman"/>
          <w:color w:val="000000"/>
        </w:rPr>
        <w:t>c</w:t>
      </w:r>
      <w:r>
        <w:rPr>
          <w:rFonts w:ascii="宋体" w:hAnsi="宋体"/>
          <w:color w:val="000000"/>
        </w:rPr>
        <w:t>点可用酚酞、</w:t>
      </w:r>
      <w:r>
        <w:rPr>
          <w:rFonts w:eastAsia="Times New Roman" w:cs="Times New Roman"/>
          <w:color w:val="000000"/>
        </w:rPr>
        <w:t>d</w:t>
      </w:r>
      <w:r>
        <w:rPr>
          <w:rFonts w:ascii="宋体" w:hAnsi="宋体"/>
          <w:color w:val="000000"/>
        </w:rPr>
        <w:t>点可用甲基橙作指示剂指示滴定终点</w:t>
      </w:r>
    </w:p>
    <w:p w:rsidR="00E20F00" w:rsidRDefault="00634E17">
      <w:pPr>
        <w:spacing w:line="360" w:lineRule="auto"/>
        <w:jc w:val="left"/>
        <w:textAlignment w:val="center"/>
        <w:rPr>
          <w:rFonts w:eastAsia="Times New Roman" w:cs="Times New Roman"/>
          <w:color w:val="000000"/>
        </w:rPr>
      </w:pPr>
      <w:r>
        <w:rPr>
          <w:rFonts w:ascii="宋体" w:hAnsi="宋体"/>
          <w:color w:val="000000"/>
        </w:rPr>
        <w:t xml:space="preserve">D. </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和</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溶液中均满足：</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)-c(CO</w:t>
      </w:r>
      <w:r w:rsidR="00E20F00">
        <w:object w:dxaOrig="240" w:dyaOrig="380">
          <v:shape id="_x0000_i1043" type="#_x0000_t75" alt="学科网(www.zxxk.com)--教育资源门户，提供试卷、教案、课件、论文、素材以及各类教学资源下载，还有大量而丰富的教学相关资讯！" style="width:12.25pt;height:19pt" o:ole="">
            <v:imagedata r:id="rId65" o:title="eqIdcf380e43b0ab93e2dd67599430ec88e5"/>
          </v:shape>
          <o:OLEObject Type="Embed" ProgID="Equation.DSMT4" ShapeID="_x0000_i1043" DrawAspect="Content" ObjectID="_1751014211" r:id="rId66"/>
        </w:object>
      </w:r>
      <w:r>
        <w:rPr>
          <w:rFonts w:eastAsia="Times New Roman" w:cs="Times New Roman"/>
          <w:color w:val="000000"/>
        </w:rPr>
        <w:t>)=c(OH</w:t>
      </w:r>
      <w:r>
        <w:rPr>
          <w:rFonts w:eastAsia="Times New Roman" w:cs="Times New Roman"/>
          <w:color w:val="000000"/>
          <w:vertAlign w:val="superscript"/>
        </w:rPr>
        <w:t>-</w: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w:t>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．碳酸钠的水解程度大于碳酸氢钠，故碳酸钠的碱性强于碳酸氢钠，则碳酸钠溶液的起始</w:t>
      </w:r>
      <w:r>
        <w:rPr>
          <w:rFonts w:ascii="宋体" w:hAnsi="宋体"/>
          <w:color w:val="000000"/>
        </w:rPr>
        <w:t>pH</w:t>
      </w:r>
      <w:r>
        <w:rPr>
          <w:rFonts w:ascii="宋体" w:hAnsi="宋体"/>
          <w:color w:val="000000"/>
        </w:rPr>
        <w:t>较大，甲曲线表示碳酸钠溶液中滴加盐酸，碳酸钠与盐酸反应先生成碳酸氢钠，碳酸氢根离子再与氢离子反应产生碳酸，进而产生二氧化碳，则图中丁线表示向</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溶液中滴加盐酸，乙、丙线表示向</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溶液中滴加盐酸，</w:t>
      </w:r>
      <w:r>
        <w:rPr>
          <w:rFonts w:eastAsia="Times New Roman" w:cs="Times New Roman"/>
          <w:color w:val="000000"/>
        </w:rPr>
        <w:t>A</w:t>
      </w:r>
      <w:r>
        <w:rPr>
          <w:rFonts w:ascii="宋体" w:hAnsi="宋体"/>
          <w:color w:val="000000"/>
        </w:rPr>
        <w:t>项错误；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．由图示可知，当滴加盐酸的体积为</w:t>
      </w:r>
      <w:r>
        <w:rPr>
          <w:rFonts w:eastAsia="Times New Roman" w:cs="Times New Roman"/>
          <w:color w:val="000000"/>
        </w:rPr>
        <w:t>20mL</w:t>
      </w:r>
      <w:r>
        <w:rPr>
          <w:rFonts w:ascii="宋体" w:hAnsi="宋体"/>
          <w:color w:val="000000"/>
        </w:rPr>
        <w:t>时，碳酸根离子恰好完全转化为碳酸氢根子，而</w:t>
      </w:r>
      <w:r>
        <w:rPr>
          <w:rFonts w:eastAsia="Times New Roman" w:cs="Times New Roman"/>
          <w:color w:val="000000"/>
        </w:rPr>
        <w:t>V</w:t>
      </w:r>
      <w:r>
        <w:rPr>
          <w:rFonts w:eastAsia="Times New Roman" w:cs="Times New Roman"/>
          <w:color w:val="000000"/>
          <w:vertAlign w:val="subscript"/>
        </w:rPr>
        <w:t>1</w:t>
      </w:r>
      <w:r>
        <w:rPr>
          <w:rFonts w:eastAsia="Times New Roman" w:cs="Times New Roman"/>
          <w:color w:val="000000"/>
        </w:rPr>
        <w:t xml:space="preserve">&gt; </w:t>
      </w:r>
      <w:r>
        <w:rPr>
          <w:rFonts w:eastAsia="Times New Roman" w:cs="Times New Roman"/>
          <w:color w:val="000000"/>
        </w:rPr>
        <w:t>20mL</w:t>
      </w:r>
      <w:r>
        <w:rPr>
          <w:rFonts w:ascii="宋体" w:hAnsi="宋体"/>
          <w:color w:val="000000"/>
        </w:rPr>
        <w:t>，</w:t>
      </w:r>
      <w:r>
        <w:rPr>
          <w:rFonts w:eastAsia="Times New Roman" w:cs="Times New Roman"/>
          <w:color w:val="000000"/>
        </w:rPr>
        <w:t>V</w:t>
      </w:r>
      <w:r>
        <w:rPr>
          <w:rFonts w:eastAsia="Times New Roman" w:cs="Times New Roman"/>
          <w:color w:val="000000"/>
          <w:vertAlign w:val="subscript"/>
        </w:rPr>
        <w:t>1</w:t>
      </w:r>
      <w:r>
        <w:rPr>
          <w:rFonts w:eastAsia="Times New Roman" w:cs="Times New Roman"/>
          <w:color w:val="000000"/>
        </w:rPr>
        <w:t>mL</w:t>
      </w:r>
      <w:r>
        <w:rPr>
          <w:rFonts w:ascii="宋体" w:hAnsi="宋体"/>
          <w:color w:val="000000"/>
        </w:rPr>
        <w:t>时</w:t>
      </w:r>
      <w:r>
        <w:rPr>
          <w:rFonts w:eastAsia="Times New Roman" w:cs="Times New Roman"/>
          <w:color w:val="000000"/>
        </w:rPr>
        <w:t>(a</w:t>
      </w:r>
      <w:r>
        <w:rPr>
          <w:rFonts w:ascii="宋体" w:hAnsi="宋体"/>
          <w:color w:val="000000"/>
        </w:rPr>
        <w:t>点、</w:t>
      </w:r>
      <w:r>
        <w:rPr>
          <w:rFonts w:eastAsia="Times New Roman" w:cs="Times New Roman"/>
          <w:color w:val="000000"/>
        </w:rPr>
        <w:t>b</w:t>
      </w:r>
      <w:r>
        <w:rPr>
          <w:rFonts w:ascii="宋体" w:hAnsi="宋体"/>
          <w:color w:val="000000"/>
        </w:rPr>
        <w:t>点</w:t>
      </w:r>
      <w:r>
        <w:rPr>
          <w:rFonts w:eastAsia="Times New Roman" w:cs="Times New Roman"/>
          <w:color w:val="000000"/>
        </w:rPr>
        <w:t>)</w:t>
      </w:r>
      <w:r>
        <w:rPr>
          <w:rFonts w:ascii="宋体" w:hAnsi="宋体"/>
          <w:color w:val="000000"/>
        </w:rPr>
        <w:t>，没有二氧化碳产生，则所发生的反应为碳酸氢根离子与氢离子结合生成碳酸，离子方程式表示为：</w:t>
      </w:r>
      <w:r>
        <w:rPr>
          <w:rFonts w:eastAsia="Times New Roman" w:cs="Times New Roman"/>
          <w:color w:val="000000"/>
        </w:rPr>
        <w:t>HCO</w:t>
      </w:r>
      <w:r w:rsidR="00E20F00">
        <w:object w:dxaOrig="160" w:dyaOrig="380">
          <v:shape id="_x0000_i1044" type="#_x0000_t75" alt="学科网(www.zxxk.com)--教育资源门户，提供试卷、教案、课件、论文、素材以及各类教学资源下载，还有大量而丰富的教学相关资讯！" style="width:8.15pt;height:19pt" o:ole="">
            <v:imagedata r:id="rId63" o:title="eqIdd7da75639d9df997d684f1d6d99692cd"/>
          </v:shape>
          <o:OLEObject Type="Embed" ProgID="Equation.DSMT4" ShapeID="_x0000_i1044" DrawAspect="Content" ObjectID="_1751014212" r:id="rId67"/>
        </w:object>
      </w:r>
      <w:r>
        <w:rPr>
          <w:rFonts w:eastAsia="Times New Roman" w:cs="Times New Roman"/>
          <w:color w:val="000000"/>
        </w:rPr>
        <w:t>+H</w:t>
      </w:r>
      <w:r>
        <w:rPr>
          <w:rFonts w:eastAsia="Times New Roman" w:cs="Times New Roman"/>
          <w:color w:val="000000"/>
          <w:vertAlign w:val="superscript"/>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B</w:t>
      </w:r>
      <w:r>
        <w:rPr>
          <w:rFonts w:ascii="宋体" w:hAnsi="宋体"/>
          <w:color w:val="000000"/>
        </w:rPr>
        <w:t>项错误；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．根据</w:t>
      </w:r>
      <w:r>
        <w:rPr>
          <w:rFonts w:eastAsia="Times New Roman" w:cs="Times New Roman"/>
          <w:color w:val="000000"/>
        </w:rPr>
        <w:t>pH-V(HCl)</w:t>
      </w:r>
      <w:r>
        <w:rPr>
          <w:rFonts w:ascii="宋体" w:hAnsi="宋体"/>
          <w:color w:val="000000"/>
        </w:rPr>
        <w:t>图，滴定分析时，</w:t>
      </w:r>
      <w:r>
        <w:rPr>
          <w:rFonts w:eastAsia="Times New Roman" w:cs="Times New Roman"/>
          <w:color w:val="000000"/>
        </w:rPr>
        <w:t>c</w:t>
      </w:r>
      <w:r>
        <w:rPr>
          <w:rFonts w:ascii="宋体" w:hAnsi="宋体"/>
          <w:color w:val="000000"/>
        </w:rPr>
        <w:t>点的</w:t>
      </w:r>
      <w:r>
        <w:rPr>
          <w:rFonts w:eastAsia="Times New Roman" w:cs="Times New Roman"/>
          <w:color w:val="000000"/>
        </w:rPr>
        <w:t>pH</w:t>
      </w:r>
      <w:r>
        <w:rPr>
          <w:rFonts w:ascii="宋体" w:hAnsi="宋体"/>
          <w:color w:val="000000"/>
        </w:rPr>
        <w:t>在</w:t>
      </w:r>
      <w:r>
        <w:rPr>
          <w:rFonts w:eastAsia="Times New Roman" w:cs="Times New Roman"/>
          <w:color w:val="000000"/>
        </w:rPr>
        <w:t>9</w:t>
      </w:r>
      <w:r>
        <w:rPr>
          <w:rFonts w:ascii="宋体" w:hAnsi="宋体"/>
          <w:color w:val="000000"/>
        </w:rPr>
        <w:t>左右，符合酚酞的指示范围，可用酚酞作指示剂；</w:t>
      </w:r>
      <w:r>
        <w:rPr>
          <w:rFonts w:eastAsia="Times New Roman" w:cs="Times New Roman"/>
          <w:color w:val="000000"/>
        </w:rPr>
        <w:t>d</w:t>
      </w:r>
      <w:r>
        <w:rPr>
          <w:rFonts w:ascii="宋体" w:hAnsi="宋体"/>
          <w:color w:val="000000"/>
        </w:rPr>
        <w:t>点的</w:t>
      </w:r>
      <w:r>
        <w:rPr>
          <w:rFonts w:eastAsia="Times New Roman" w:cs="Times New Roman"/>
          <w:color w:val="000000"/>
        </w:rPr>
        <w:t>pH</w:t>
      </w:r>
      <w:r>
        <w:rPr>
          <w:rFonts w:ascii="宋体" w:hAnsi="宋体"/>
          <w:color w:val="000000"/>
        </w:rPr>
        <w:t>在</w:t>
      </w:r>
      <w:r>
        <w:rPr>
          <w:rFonts w:eastAsia="Times New Roman" w:cs="Times New Roman"/>
          <w:color w:val="000000"/>
        </w:rPr>
        <w:t>4</w:t>
      </w:r>
      <w:r>
        <w:rPr>
          <w:rFonts w:ascii="宋体" w:hAnsi="宋体"/>
          <w:color w:val="000000"/>
        </w:rPr>
        <w:t>左右，符合甲基橙的指示范围，可用甲基橙作指示剂指示滴定终点，</w:t>
      </w:r>
      <w:r>
        <w:rPr>
          <w:rFonts w:eastAsia="Times New Roman" w:cs="Times New Roman"/>
          <w:color w:val="000000"/>
        </w:rPr>
        <w:t>C</w:t>
      </w:r>
      <w:r>
        <w:rPr>
          <w:rFonts w:ascii="宋体" w:hAnsi="宋体"/>
          <w:color w:val="000000"/>
        </w:rPr>
        <w:t>项正确；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．根据电荷守恒和物料守恒，则</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中存在</w:t>
      </w:r>
      <w:r>
        <w:rPr>
          <w:rFonts w:eastAsia="Times New Roman" w:cs="Times New Roman"/>
          <w:color w:val="000000"/>
        </w:rPr>
        <w:t>c(OH</w:t>
      </w:r>
      <w:r>
        <w:rPr>
          <w:rFonts w:eastAsia="Times New Roman" w:cs="Times New Roman"/>
          <w:color w:val="000000"/>
          <w:vertAlign w:val="superscript"/>
        </w:rPr>
        <w:t>-</w: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)=2c(H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)+c(HCO</w:t>
      </w:r>
      <w:r w:rsidR="00E20F00">
        <w:object w:dxaOrig="160" w:dyaOrig="380">
          <v:shape id="_x0000_i1045" type="#_x0000_t75" alt="学科网(www.zxxk.com)--教育资源门户，提供试卷、教案、课件、论文、素材以及各类教学资源下载，还有大量而丰富的教学相关资讯！" style="width:8.15pt;height:19pt" o:ole="">
            <v:imagedata r:id="rId63" o:title="eqIdd7da75639d9df997d684f1d6d99692cd"/>
          </v:shape>
          <o:OLEObject Type="Embed" ProgID="Equation.DSMT4" ShapeID="_x0000_i1045" DrawAspect="Content" ObjectID="_1751014213" r:id="rId68"/>
        </w:object>
      </w:r>
      <w:r>
        <w:rPr>
          <w:rFonts w:eastAsia="Times New Roman" w:cs="Times New Roman"/>
          <w:color w:val="000000"/>
        </w:rPr>
        <w:t>)， NaHCO</w:t>
      </w:r>
      <w:r>
        <w:rPr>
          <w:rFonts w:eastAsia="Times New Roman" w:cs="Times New Roman"/>
          <w:color w:val="000000"/>
          <w:vertAlign w:val="subscript"/>
        </w:rPr>
        <w:t>3</w:t>
      </w:r>
      <w:r>
        <w:rPr>
          <w:rFonts w:ascii="宋体" w:hAnsi="宋体"/>
          <w:color w:val="000000"/>
        </w:rPr>
        <w:t>溶液中满足</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)-c(CO</w:t>
      </w:r>
      <w:r w:rsidR="00E20F00">
        <w:object w:dxaOrig="240" w:dyaOrig="380">
          <v:shape id="_x0000_i1046" type="#_x0000_t75" alt="学科网(www.zxxk.com)--教育资源门户，提供试卷、教案、课件、论文、素材以及各类教学资源下载，还有大量而丰富的教学相关资讯！" style="width:12.25pt;height:19pt" o:ole="">
            <v:imagedata r:id="rId65" o:title="eqIdcf380e43b0ab93e2dd67599430ec88e5"/>
          </v:shape>
          <o:OLEObject Type="Embed" ProgID="Equation.DSMT4" ShapeID="_x0000_i1046" DrawAspect="Content" ObjectID="_1751014214" r:id="rId69"/>
        </w:object>
      </w:r>
      <w:r>
        <w:rPr>
          <w:rFonts w:eastAsia="Times New Roman" w:cs="Times New Roman"/>
          <w:color w:val="000000"/>
        </w:rPr>
        <w:t>)=c(OH</w:t>
      </w:r>
      <w:r>
        <w:rPr>
          <w:rFonts w:eastAsia="Times New Roman" w:cs="Times New Roman"/>
          <w:color w:val="000000"/>
          <w:vertAlign w:val="superscript"/>
        </w:rPr>
        <w:t>-</w: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w:t>
      </w:r>
      <w:r>
        <w:rPr>
          <w:rFonts w:ascii="宋体" w:hAnsi="宋体"/>
          <w:color w:val="000000"/>
        </w:rPr>
        <w:t>，</w:t>
      </w:r>
      <w:r>
        <w:rPr>
          <w:rFonts w:eastAsia="Times New Roman" w:cs="Times New Roman"/>
          <w:color w:val="000000"/>
        </w:rPr>
        <w:t>D</w:t>
      </w:r>
      <w:r>
        <w:rPr>
          <w:rFonts w:ascii="宋体" w:hAnsi="宋体"/>
          <w:color w:val="000000"/>
        </w:rPr>
        <w:t>项错误；</w:t>
      </w:r>
    </w:p>
    <w:p w:rsidR="00E20F00" w:rsidRDefault="00634E17">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24. </w:t>
      </w:r>
      <w:r>
        <w:rPr>
          <w:rFonts w:ascii="宋体" w:hAnsi="宋体"/>
          <w:color w:val="000000"/>
        </w:rPr>
        <w:t>某课题组设计一种固定</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的方法。下列说法</w:t>
      </w:r>
      <w:r>
        <w:rPr>
          <w:rFonts w:ascii="宋体" w:hAnsi="宋体"/>
          <w:color w:val="000000"/>
          <w:em w:val="dot"/>
        </w:rPr>
        <w:t>不正确</w:t>
      </w:r>
      <w:r>
        <w:rPr>
          <w:rFonts w:ascii="宋体" w:hAnsi="宋体"/>
          <w:color w:val="000000"/>
        </w:rPr>
        <w:t>的是</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3686175" cy="26098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0" cstate="print"/>
                    <a:stretch>
                      <a:fillRect/>
                    </a:stretch>
                  </pic:blipFill>
                  <pic:spPr>
                    <a:xfrm>
                      <a:off x="0" y="0"/>
                      <a:ext cx="3686175" cy="2609850"/>
                    </a:xfrm>
                    <a:prstGeom prst="rect">
                      <a:avLst/>
                    </a:prstGeom>
                  </pic:spPr>
                </pic:pic>
              </a:graphicData>
            </a:graphic>
          </wp:inline>
        </w:drawing>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反应原料中的原子</w:t>
      </w:r>
      <w:r>
        <w:rPr>
          <w:rFonts w:eastAsia="Times New Roman" w:cs="Times New Roman"/>
          <w:color w:val="000000"/>
        </w:rPr>
        <w:t>100%</w:t>
      </w:r>
      <w:r>
        <w:rPr>
          <w:rFonts w:ascii="宋体" w:hAnsi="宋体"/>
          <w:color w:val="000000"/>
        </w:rPr>
        <w:t>转化为产物</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该过程在化合物</w:t>
      </w:r>
      <w:r>
        <w:rPr>
          <w:rFonts w:eastAsia="Times New Roman" w:cs="Times New Roman"/>
          <w:color w:val="000000"/>
        </w:rPr>
        <w:t>X</w:t>
      </w:r>
      <w:r>
        <w:rPr>
          <w:rFonts w:ascii="宋体" w:hAnsi="宋体"/>
          <w:color w:val="000000"/>
        </w:rPr>
        <w:t>和</w:t>
      </w:r>
      <w:r>
        <w:rPr>
          <w:rFonts w:eastAsia="Times New Roman" w:cs="Times New Roman"/>
          <w:color w:val="000000"/>
        </w:rPr>
        <w:t>I</w:t>
      </w:r>
      <w:r>
        <w:rPr>
          <w:rFonts w:eastAsia="Times New Roman" w:cs="Times New Roman"/>
          <w:color w:val="000000"/>
          <w:vertAlign w:val="superscript"/>
        </w:rPr>
        <w:t>-</w:t>
      </w:r>
      <w:r>
        <w:rPr>
          <w:rFonts w:ascii="宋体" w:hAnsi="宋体"/>
          <w:color w:val="000000"/>
        </w:rPr>
        <w:t>催化下完成</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该过程仅涉及加成反应</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若原料用</w:t>
      </w:r>
      <w:r>
        <w:rPr>
          <w:rFonts w:ascii="宋体" w:hAnsi="宋体"/>
          <w:noProof/>
          <w:color w:val="000000"/>
        </w:rPr>
        <w:drawing>
          <wp:inline distT="0" distB="0" distL="114300" distR="114300">
            <wp:extent cx="781050" cy="600075"/>
            <wp:effectExtent l="0" t="0" r="0" b="0"/>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71" cstate="print"/>
                    <a:stretch>
                      <a:fillRect/>
                    </a:stretch>
                  </pic:blipFill>
                  <pic:spPr>
                    <a:xfrm>
                      <a:off x="0" y="0"/>
                      <a:ext cx="781050" cy="600075"/>
                    </a:xfrm>
                    <a:prstGeom prst="rect">
                      <a:avLst/>
                    </a:prstGeom>
                  </pic:spPr>
                </pic:pic>
              </a:graphicData>
            </a:graphic>
          </wp:inline>
        </w:drawing>
      </w:r>
      <w:r>
        <w:rPr>
          <w:rFonts w:ascii="宋体" w:hAnsi="宋体"/>
          <w:color w:val="000000"/>
        </w:rPr>
        <w:t>，则产物为</w:t>
      </w:r>
      <w:r>
        <w:rPr>
          <w:rFonts w:ascii="宋体" w:hAnsi="宋体"/>
          <w:noProof/>
          <w:color w:val="000000"/>
        </w:rPr>
        <w:drawing>
          <wp:inline distT="0" distB="0" distL="114300" distR="114300">
            <wp:extent cx="1057275" cy="5524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2" cstate="print"/>
                    <a:stretch>
                      <a:fillRect/>
                    </a:stretch>
                  </pic:blipFill>
                  <pic:spPr>
                    <a:xfrm>
                      <a:off x="0" y="0"/>
                      <a:ext cx="1057275" cy="552450"/>
                    </a:xfrm>
                    <a:prstGeom prst="rect">
                      <a:avLst/>
                    </a:prstGeom>
                  </pic:spPr>
                </pic:pic>
              </a:graphicData>
            </a:graphic>
          </wp:inline>
        </w:drawing>
      </w:r>
    </w:p>
    <w:p w:rsidR="00E20F00" w:rsidRDefault="00634E17">
      <w:pPr>
        <w:spacing w:line="360" w:lineRule="auto"/>
        <w:textAlignment w:val="center"/>
        <w:rPr>
          <w:color w:val="000000"/>
        </w:rPr>
      </w:pPr>
      <w:r>
        <w:rPr>
          <w:color w:val="2E75B6"/>
        </w:rPr>
        <w:t>【答案】</w:t>
      </w:r>
      <w:r>
        <w:rPr>
          <w:color w:val="000000"/>
        </w:rPr>
        <w:t>C</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．通过图示可知，二氧化碳和</w:t>
      </w:r>
      <w:r>
        <w:rPr>
          <w:noProof/>
          <w:color w:val="000000"/>
        </w:rPr>
        <w:drawing>
          <wp:inline distT="0" distB="0" distL="114300" distR="114300">
            <wp:extent cx="704850" cy="428625"/>
            <wp:effectExtent l="0" t="0" r="0" b="0"/>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学科网(www.zxxk.com)--教育资源门户，提供试卷、教案、课件、论文、素材以及各类教学资源下载，还有大量而丰富的教学相关资讯！"/>
                    <pic:cNvPicPr>
                      <a:picLocks noChangeAspect="1"/>
                    </pic:cNvPicPr>
                  </pic:nvPicPr>
                  <pic:blipFill>
                    <a:blip r:embed="rId73" cstate="print"/>
                    <a:stretch>
                      <a:fillRect/>
                    </a:stretch>
                  </pic:blipFill>
                  <pic:spPr>
                    <a:xfrm>
                      <a:off x="0" y="0"/>
                      <a:ext cx="704850" cy="428625"/>
                    </a:xfrm>
                    <a:prstGeom prst="rect">
                      <a:avLst/>
                    </a:prstGeom>
                  </pic:spPr>
                </pic:pic>
              </a:graphicData>
            </a:graphic>
          </wp:inline>
        </w:drawing>
      </w:r>
      <w:r>
        <w:rPr>
          <w:rFonts w:ascii="宋体" w:hAnsi="宋体"/>
          <w:color w:val="000000"/>
        </w:rPr>
        <w:t>反应生成</w:t>
      </w:r>
      <w:r>
        <w:rPr>
          <w:noProof/>
          <w:color w:val="000000"/>
        </w:rPr>
        <w:drawing>
          <wp:inline distT="0" distB="0" distL="114300" distR="114300">
            <wp:extent cx="742950" cy="4857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4" cstate="print"/>
                    <a:stretch>
                      <a:fillRect/>
                    </a:stretch>
                  </pic:blipFill>
                  <pic:spPr>
                    <a:xfrm>
                      <a:off x="0" y="0"/>
                      <a:ext cx="742950" cy="485775"/>
                    </a:xfrm>
                    <a:prstGeom prst="rect">
                      <a:avLst/>
                    </a:prstGeom>
                  </pic:spPr>
                </pic:pic>
              </a:graphicData>
            </a:graphic>
          </wp:inline>
        </w:drawing>
      </w:r>
      <w:r>
        <w:rPr>
          <w:rFonts w:ascii="宋体" w:hAnsi="宋体"/>
          <w:color w:val="000000"/>
        </w:rPr>
        <w:t>，没有其它物质生成，反应原料中的原子</w:t>
      </w:r>
      <w:r>
        <w:rPr>
          <w:rFonts w:eastAsia="Times New Roman" w:cs="Times New Roman"/>
          <w:color w:val="000000"/>
        </w:rPr>
        <w:t>100%</w:t>
      </w:r>
      <w:r>
        <w:rPr>
          <w:rFonts w:ascii="宋体" w:hAnsi="宋体"/>
          <w:color w:val="000000"/>
        </w:rPr>
        <w:t>转化为产物，</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．通过图示可知，</w:t>
      </w:r>
      <w:r>
        <w:rPr>
          <w:rFonts w:eastAsia="Times New Roman" w:cs="Times New Roman"/>
          <w:color w:val="000000"/>
        </w:rPr>
        <w:t>X</w:t>
      </w:r>
      <w:r>
        <w:rPr>
          <w:rFonts w:ascii="宋体" w:hAnsi="宋体"/>
          <w:color w:val="000000"/>
        </w:rPr>
        <w:t>和</w:t>
      </w:r>
      <w:r>
        <w:rPr>
          <w:rFonts w:eastAsia="Times New Roman" w:cs="Times New Roman"/>
          <w:color w:val="000000"/>
        </w:rPr>
        <w:t>I</w:t>
      </w:r>
      <w:r>
        <w:rPr>
          <w:rFonts w:eastAsia="Times New Roman" w:cs="Times New Roman"/>
          <w:color w:val="000000"/>
          <w:vertAlign w:val="superscript"/>
        </w:rPr>
        <w:t>-</w:t>
      </w:r>
      <w:r>
        <w:rPr>
          <w:rFonts w:ascii="宋体" w:hAnsi="宋体"/>
          <w:color w:val="000000"/>
        </w:rPr>
        <w:t>在反应过程中是该反应的催化剂，</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．在该循环过程的最后一步中形成五元环的时候反应类型为取代反应，</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．通过分析该反应流程可知，通过该历程可以把三元环转化为五元环，故若原料用</w:t>
      </w:r>
      <w:r>
        <w:rPr>
          <w:noProof/>
          <w:color w:val="000000"/>
        </w:rPr>
        <w:drawing>
          <wp:inline distT="0" distB="0" distL="114300" distR="114300">
            <wp:extent cx="781050" cy="600075"/>
            <wp:effectExtent l="0" t="0" r="0" b="0"/>
            <wp:docPr id="100046" name="图片 1000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学科网(www.zxxk.com)--教育资源门户，提供试卷、教案、课件、论文、素材以及各类教学资源下载，还有大量而丰富的教学相关资讯！"/>
                    <pic:cNvPicPr>
                      <a:picLocks noChangeAspect="1"/>
                    </pic:cNvPicPr>
                  </pic:nvPicPr>
                  <pic:blipFill>
                    <a:blip r:embed="rId71" cstate="print"/>
                    <a:stretch>
                      <a:fillRect/>
                    </a:stretch>
                  </pic:blipFill>
                  <pic:spPr>
                    <a:xfrm>
                      <a:off x="0" y="0"/>
                      <a:ext cx="781050" cy="600075"/>
                    </a:xfrm>
                    <a:prstGeom prst="rect">
                      <a:avLst/>
                    </a:prstGeom>
                  </pic:spPr>
                </pic:pic>
              </a:graphicData>
            </a:graphic>
          </wp:inline>
        </w:drawing>
      </w:r>
      <w:r>
        <w:rPr>
          <w:rFonts w:ascii="宋体" w:hAnsi="宋体"/>
          <w:color w:val="000000"/>
        </w:rPr>
        <w:t>，则产物为</w:t>
      </w:r>
      <w:r>
        <w:rPr>
          <w:noProof/>
          <w:color w:val="000000"/>
        </w:rPr>
        <w:drawing>
          <wp:inline distT="0" distB="0" distL="114300" distR="114300">
            <wp:extent cx="1057275" cy="5524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2" cstate="print"/>
                    <a:stretch>
                      <a:fillRect/>
                    </a:stretch>
                  </pic:blipFill>
                  <pic:spPr>
                    <a:xfrm>
                      <a:off x="0" y="0"/>
                      <a:ext cx="1057275" cy="552450"/>
                    </a:xfrm>
                    <a:prstGeom prst="rect">
                      <a:avLst/>
                    </a:prstGeom>
                  </pic:spPr>
                </pic:pic>
              </a:graphicData>
            </a:graphic>
          </wp:inline>
        </w:drawing>
      </w:r>
      <w:r>
        <w:rPr>
          <w:rFonts w:ascii="宋体" w:hAnsi="宋体"/>
          <w:color w:val="000000"/>
        </w:rPr>
        <w:t>，</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25. </w:t>
      </w:r>
      <w:r>
        <w:rPr>
          <w:rFonts w:ascii="宋体" w:hAnsi="宋体"/>
          <w:color w:val="000000"/>
        </w:rPr>
        <w:t>下列方案设计、现象和结论有</w:t>
      </w:r>
      <w:r>
        <w:rPr>
          <w:rFonts w:ascii="宋体" w:hAnsi="宋体"/>
          <w:color w:val="000000"/>
          <w:em w:val="dot"/>
        </w:rPr>
        <w:t>不正确</w:t>
      </w:r>
      <w:r>
        <w:rPr>
          <w:rFonts w:ascii="宋体" w:hAnsi="宋体"/>
          <w:color w:val="000000"/>
        </w:rPr>
        <w:t>的是</w:t>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75"/>
        <w:gridCol w:w="1500"/>
        <w:gridCol w:w="4050"/>
        <w:gridCol w:w="2580"/>
      </w:tblGrid>
      <w:tr w:rsidR="00E20F00">
        <w:trPr>
          <w:trHeight w:val="135"/>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E20F00">
            <w:pPr>
              <w:spacing w:line="360" w:lineRule="auto"/>
              <w:jc w:val="left"/>
              <w:textAlignment w:val="center"/>
              <w:rPr>
                <w:color w:val="000000"/>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目的</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方案设计</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现象和结论</w:t>
            </w:r>
          </w:p>
        </w:tc>
      </w:tr>
      <w:tr w:rsidR="00E20F00">
        <w:trPr>
          <w:trHeight w:val="525"/>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A</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检验硫酸厂周边空气中是否含有二氧化硫</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用注射器多次抽取空气，慢慢注入盛有酸性</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稀溶液的同一试管中，观察溶液颜色变化</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溶液不变色，说明空气中不含二氧化硫</w:t>
            </w:r>
          </w:p>
        </w:tc>
      </w:tr>
      <w:tr w:rsidR="00E20F00">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B</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鉴定某涂改液中是否存在含氯化合物</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取涂改液与</w:t>
            </w:r>
            <w:r>
              <w:rPr>
                <w:rFonts w:eastAsia="Times New Roman" w:cs="Times New Roman"/>
                <w:color w:val="000000"/>
              </w:rPr>
              <w:t>KOH</w:t>
            </w:r>
            <w:r>
              <w:rPr>
                <w:rFonts w:ascii="宋体" w:hAnsi="宋体"/>
                <w:color w:val="000000"/>
              </w:rPr>
              <w:t>溶液混合加热充分反应，取上层清液，硝酸酸化，加入硝酸银溶液，观察现象</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出现白色沉淀，说明涂改液中存在含氯化合物</w:t>
            </w:r>
          </w:p>
        </w:tc>
      </w:tr>
      <w:tr w:rsidR="00E20F00">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C</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检验牙膏中是否含有甘油</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将适量牙膏样品与蒸馏水混合，搅拌，静置一段时间，取上层清液，加入新制的</w:t>
            </w:r>
            <w:r>
              <w:rPr>
                <w:rFonts w:eastAsia="Times New Roman" w:cs="Times New Roman"/>
                <w:color w:val="000000"/>
              </w:rPr>
              <w:t>Cu(OH)</w:t>
            </w:r>
            <w:r>
              <w:rPr>
                <w:rFonts w:eastAsia="Times New Roman" w:cs="Times New Roman"/>
                <w:color w:val="000000"/>
                <w:vertAlign w:val="subscript"/>
              </w:rPr>
              <w:t>2</w:t>
            </w:r>
            <w:r>
              <w:rPr>
                <w:rFonts w:ascii="宋体" w:hAnsi="宋体"/>
                <w:color w:val="000000"/>
              </w:rPr>
              <w:t>，振荡，观察现象</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溶液出现绛蓝色，说明牙膏中含有甘油</w:t>
            </w:r>
          </w:p>
        </w:tc>
      </w:tr>
      <w:tr w:rsidR="00E20F00">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D</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鉴别食盐与亚硝酸钠</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各取少量固体加水溶解，分别滴加含淀粉的</w:t>
            </w:r>
            <w:r>
              <w:rPr>
                <w:rFonts w:eastAsia="Times New Roman" w:cs="Times New Roman"/>
                <w:color w:val="000000"/>
              </w:rPr>
              <w:t>KI</w:t>
            </w:r>
            <w:r>
              <w:rPr>
                <w:rFonts w:ascii="宋体" w:hAnsi="宋体"/>
                <w:color w:val="000000"/>
              </w:rPr>
              <w:t>溶液，振荡，观察溶液颜色变化</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溶液变蓝色的为亚硝酸钠；溶液不变蓝的为食盐</w:t>
            </w:r>
          </w:p>
        </w:tc>
      </w:tr>
    </w:tbl>
    <w:p w:rsidR="00E20F00" w:rsidRDefault="00E20F00">
      <w:pPr>
        <w:spacing w:line="360" w:lineRule="auto"/>
        <w:jc w:val="left"/>
        <w:textAlignment w:val="center"/>
        <w:rPr>
          <w:color w:val="000000"/>
        </w:rPr>
      </w:pPr>
    </w:p>
    <w:p w:rsidR="00E20F00" w:rsidRDefault="00634E17">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t xml:space="preserve">B. </w:t>
      </w:r>
      <w:r>
        <w:rPr>
          <w:rFonts w:eastAsia="Times New Roman" w:cs="Times New Roman"/>
          <w:color w:val="000000"/>
        </w:rPr>
        <w:t>B</w:t>
      </w:r>
      <w:r>
        <w:rPr>
          <w:rFonts w:ascii="宋体" w:hAnsi="宋体"/>
          <w:color w:val="000000"/>
        </w:rPr>
        <w:tab/>
        <w:t xml:space="preserve">C. </w:t>
      </w:r>
      <w:r>
        <w:rPr>
          <w:rFonts w:eastAsia="Times New Roman" w:cs="Times New Roman"/>
          <w:color w:val="000000"/>
        </w:rPr>
        <w:t>C</w:t>
      </w:r>
      <w:r>
        <w:rPr>
          <w:rFonts w:ascii="宋体" w:hAnsi="宋体"/>
          <w:color w:val="000000"/>
        </w:rPr>
        <w:tab/>
        <w:t xml:space="preserve">D. </w:t>
      </w:r>
      <w:r>
        <w:rPr>
          <w:rFonts w:eastAsia="Times New Roman" w:cs="Times New Roman"/>
          <w:color w:val="000000"/>
        </w:rPr>
        <w:t>D</w:t>
      </w:r>
    </w:p>
    <w:p w:rsidR="00E20F00" w:rsidRDefault="00634E17">
      <w:pPr>
        <w:spacing w:line="360" w:lineRule="auto"/>
        <w:textAlignment w:val="center"/>
        <w:rPr>
          <w:color w:val="000000"/>
        </w:rPr>
      </w:pPr>
      <w:r>
        <w:rPr>
          <w:color w:val="2E75B6"/>
        </w:rPr>
        <w:t>【答案】</w:t>
      </w:r>
      <w:r>
        <w:rPr>
          <w:color w:val="000000"/>
        </w:rPr>
        <w:t>D</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．二氧化硫具有还原性，酸性</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稀溶液具有氧化性，两者发生氧化还原反应生成无色的</w:t>
      </w:r>
      <w:r>
        <w:rPr>
          <w:rFonts w:eastAsia="Times New Roman" w:cs="Times New Roman"/>
          <w:color w:val="000000"/>
        </w:rPr>
        <w:t>Mn</w:t>
      </w:r>
      <w:r>
        <w:rPr>
          <w:rFonts w:eastAsia="Times New Roman" w:cs="Times New Roman"/>
          <w:color w:val="000000"/>
          <w:vertAlign w:val="superscript"/>
        </w:rPr>
        <w:t>2+</w:t>
      </w:r>
      <w:r>
        <w:rPr>
          <w:rFonts w:ascii="宋体" w:hAnsi="宋体"/>
          <w:color w:val="000000"/>
        </w:rPr>
        <w:t>，若溶液不变色，说明空气中不含二氧化硫，</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．涂改液与</w:t>
      </w:r>
      <w:r>
        <w:rPr>
          <w:rFonts w:eastAsia="Times New Roman" w:cs="Times New Roman"/>
          <w:color w:val="000000"/>
        </w:rPr>
        <w:t>KOH</w:t>
      </w:r>
      <w:r>
        <w:rPr>
          <w:rFonts w:ascii="宋体" w:hAnsi="宋体"/>
          <w:color w:val="000000"/>
        </w:rPr>
        <w:t>溶液混合加热可得</w:t>
      </w:r>
      <w:r>
        <w:rPr>
          <w:rFonts w:eastAsia="Times New Roman" w:cs="Times New Roman"/>
          <w:color w:val="000000"/>
        </w:rPr>
        <w:t>KCl</w:t>
      </w:r>
      <w:r>
        <w:rPr>
          <w:rFonts w:ascii="宋体" w:hAnsi="宋体"/>
          <w:color w:val="000000"/>
        </w:rPr>
        <w:t>于溶液中，取上层清液，硝酸酸化，加入硝酸银溶液，出现白色沉淀，证明有氯元素存在，</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．甘油能够与新制的</w:t>
      </w:r>
      <w:r>
        <w:rPr>
          <w:rFonts w:eastAsia="Times New Roman" w:cs="Times New Roman"/>
          <w:color w:val="000000"/>
        </w:rPr>
        <w:t>Cu(OH)</w:t>
      </w:r>
      <w:r>
        <w:rPr>
          <w:rFonts w:eastAsia="Times New Roman" w:cs="Times New Roman"/>
          <w:color w:val="000000"/>
          <w:vertAlign w:val="subscript"/>
        </w:rPr>
        <w:t>2</w:t>
      </w:r>
      <w:r>
        <w:rPr>
          <w:rFonts w:ascii="宋体" w:hAnsi="宋体"/>
          <w:color w:val="000000"/>
        </w:rPr>
        <w:t>悬浊液反应生成绛蓝色溶液，所以可用新制的</w:t>
      </w:r>
      <w:r>
        <w:rPr>
          <w:rFonts w:eastAsia="Times New Roman" w:cs="Times New Roman"/>
          <w:color w:val="000000"/>
        </w:rPr>
        <w:t>Cu(OH)</w:t>
      </w:r>
      <w:r>
        <w:rPr>
          <w:rFonts w:eastAsia="Times New Roman" w:cs="Times New Roman"/>
          <w:color w:val="000000"/>
          <w:vertAlign w:val="subscript"/>
        </w:rPr>
        <w:t>2</w:t>
      </w:r>
      <w:r>
        <w:rPr>
          <w:rFonts w:ascii="宋体" w:hAnsi="宋体"/>
          <w:color w:val="000000"/>
        </w:rPr>
        <w:t>悬浊液检验甘油，</w:t>
      </w:r>
      <w:r>
        <w:rPr>
          <w:rFonts w:eastAsia="Times New Roman" w:cs="Times New Roman"/>
          <w:color w:val="000000"/>
        </w:rPr>
        <w:t>C</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．亚硝酸钠在酸性条件下具有氧化性，滴加含淀粉的酸性</w:t>
      </w:r>
      <w:r>
        <w:rPr>
          <w:rFonts w:eastAsia="Times New Roman" w:cs="Times New Roman"/>
          <w:color w:val="000000"/>
        </w:rPr>
        <w:t>KI</w:t>
      </w:r>
      <w:r>
        <w:rPr>
          <w:rFonts w:ascii="宋体" w:hAnsi="宋体"/>
          <w:color w:val="000000"/>
        </w:rPr>
        <w:t>溶液，生成了碘单质，反应的离子方程式为：</w:t>
      </w:r>
      <w:r>
        <w:rPr>
          <w:rFonts w:eastAsia="Times New Roman" w:cs="Times New Roman"/>
          <w:color w:val="000000"/>
        </w:rPr>
        <w:t>2NO</w:t>
      </w:r>
      <w:r w:rsidR="00E20F00">
        <w:object w:dxaOrig="160" w:dyaOrig="380">
          <v:shape id="_x0000_i1047" type="#_x0000_t75" alt="学科网(www.zxxk.com)--教育资源门户，提供试卷、教案、课件、论文、素材以及各类教学资源下载，还有大量而丰富的教学相关资讯！" style="width:8.15pt;height:19pt" o:ole="">
            <v:imagedata r:id="rId75" o:title="eqId0e9b136e617e84b35b40e05e3a50f971"/>
          </v:shape>
          <o:OLEObject Type="Embed" ProgID="Equation.DSMT4" ShapeID="_x0000_i1047" DrawAspect="Content" ObjectID="_1751014215" r:id="rId76"/>
        </w:object>
      </w:r>
      <w:r>
        <w:rPr>
          <w:rFonts w:eastAsia="Times New Roman" w:cs="Times New Roman"/>
          <w:color w:val="000000"/>
        </w:rPr>
        <w:t>+2I</w:t>
      </w:r>
      <w:r>
        <w:rPr>
          <w:rFonts w:eastAsia="Times New Roman" w:cs="Times New Roman"/>
          <w:color w:val="000000"/>
          <w:vertAlign w:val="superscript"/>
        </w:rPr>
        <w:t>-</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═2NO+I</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，该实验没有酸化，</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E20F00" w:rsidRDefault="00634E17">
      <w:pPr>
        <w:spacing w:line="360" w:lineRule="auto"/>
        <w:jc w:val="left"/>
        <w:textAlignment w:val="center"/>
        <w:rPr>
          <w:rFonts w:eastAsia="Times New Roman" w:cs="Times New Roman"/>
          <w:b/>
          <w:color w:val="000000"/>
          <w:sz w:val="24"/>
        </w:rPr>
      </w:pPr>
      <w:r>
        <w:rPr>
          <w:rFonts w:ascii="宋体" w:hAnsi="宋体"/>
          <w:b/>
          <w:color w:val="000000"/>
          <w:sz w:val="24"/>
        </w:rPr>
        <w:t>二、非选择题</w:t>
      </w:r>
      <w:r>
        <w:rPr>
          <w:rFonts w:eastAsia="Times New Roman" w:cs="Times New Roman"/>
          <w:b/>
          <w:color w:val="000000"/>
          <w:sz w:val="24"/>
        </w:rPr>
        <w:t>(</w:t>
      </w:r>
      <w:r>
        <w:rPr>
          <w:rFonts w:ascii="宋体" w:hAnsi="宋体"/>
          <w:b/>
          <w:color w:val="000000"/>
          <w:sz w:val="24"/>
        </w:rPr>
        <w:t>本大题共</w:t>
      </w:r>
      <w:r>
        <w:rPr>
          <w:rFonts w:eastAsia="Times New Roman" w:cs="Times New Roman"/>
          <w:b/>
          <w:color w:val="000000"/>
          <w:sz w:val="24"/>
        </w:rPr>
        <w:t>6</w:t>
      </w:r>
      <w:r>
        <w:rPr>
          <w:rFonts w:ascii="宋体" w:hAnsi="宋体"/>
          <w:b/>
          <w:color w:val="000000"/>
          <w:sz w:val="24"/>
        </w:rPr>
        <w:t>小题，共</w:t>
      </w:r>
      <w:r>
        <w:rPr>
          <w:rFonts w:eastAsia="Times New Roman" w:cs="Times New Roman"/>
          <w:b/>
          <w:color w:val="000000"/>
          <w:sz w:val="24"/>
        </w:rPr>
        <w:t>50</w:t>
      </w:r>
      <w:r>
        <w:rPr>
          <w:rFonts w:ascii="宋体" w:hAnsi="宋体"/>
          <w:b/>
          <w:color w:val="000000"/>
          <w:sz w:val="24"/>
        </w:rPr>
        <w:t>分</w:t>
      </w:r>
      <w:r>
        <w:rPr>
          <w:rFonts w:eastAsia="Times New Roman" w:cs="Times New Roman"/>
          <w:b/>
          <w:color w:val="000000"/>
          <w:sz w:val="24"/>
        </w:rPr>
        <w:t>)</w:t>
      </w:r>
    </w:p>
    <w:p w:rsidR="00E20F00" w:rsidRDefault="00634E17">
      <w:pPr>
        <w:spacing w:line="360" w:lineRule="auto"/>
        <w:jc w:val="left"/>
        <w:textAlignment w:val="center"/>
        <w:rPr>
          <w:rFonts w:ascii="宋体" w:hAnsi="宋体"/>
          <w:color w:val="000000"/>
        </w:rPr>
      </w:pPr>
      <w:r>
        <w:rPr>
          <w:color w:val="000000"/>
        </w:rPr>
        <w:t xml:space="preserve">26. </w:t>
      </w:r>
      <w:r>
        <w:rPr>
          <w:rFonts w:ascii="宋体" w:hAnsi="宋体"/>
          <w:color w:val="000000"/>
        </w:rPr>
        <w:t>回答下列问题：</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）两种有机物的相关数据如表：</w:t>
      </w:r>
    </w:p>
    <w:tbl>
      <w:tblPr>
        <w:tblW w:w="6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925"/>
        <w:gridCol w:w="2150"/>
        <w:gridCol w:w="2150"/>
      </w:tblGrid>
      <w:tr w:rsidR="00E20F00">
        <w:trPr>
          <w:trHeight w:val="390"/>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物质</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HCON(CH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HCONH</w:t>
            </w:r>
            <w:r>
              <w:rPr>
                <w:rFonts w:eastAsia="Times New Roman" w:cs="Times New Roman"/>
                <w:color w:val="000000"/>
                <w:vertAlign w:val="subscript"/>
              </w:rPr>
              <w:t>2</w:t>
            </w:r>
          </w:p>
        </w:tc>
      </w:tr>
      <w:tr w:rsidR="00E20F00">
        <w:trPr>
          <w:trHeight w:val="390"/>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相对分子质量</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73</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45</w:t>
            </w:r>
          </w:p>
        </w:tc>
      </w:tr>
      <w:tr w:rsidR="00E20F00">
        <w:trPr>
          <w:trHeight w:val="390"/>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沸点</w:t>
            </w:r>
            <w:r>
              <w:rPr>
                <w:rFonts w:eastAsia="Times New Roman" w:cs="Times New Roman"/>
                <w:color w:val="000000"/>
              </w:rPr>
              <w:t>/</w:t>
            </w:r>
            <w:r>
              <w:rPr>
                <w:rFonts w:ascii="宋体" w:hAnsi="宋体"/>
                <w:color w:val="000000"/>
              </w:rPr>
              <w:t>℃</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153</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220</w:t>
            </w:r>
          </w:p>
        </w:tc>
      </w:tr>
    </w:tbl>
    <w:p w:rsidR="00E20F00" w:rsidRDefault="00634E17">
      <w:pPr>
        <w:spacing w:line="360" w:lineRule="auto"/>
        <w:jc w:val="left"/>
        <w:textAlignment w:val="center"/>
        <w:rPr>
          <w:rFonts w:ascii="宋体" w:hAnsi="宋体"/>
          <w:color w:val="000000"/>
        </w:rPr>
      </w:pPr>
      <w:r>
        <w:rPr>
          <w:rFonts w:eastAsia="Times New Roman" w:cs="Times New Roman"/>
          <w:color w:val="000000"/>
        </w:rPr>
        <w:t>HCON(CH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的相对分子质量比</w:t>
      </w:r>
      <w:r>
        <w:rPr>
          <w:rFonts w:eastAsia="Times New Roman" w:cs="Times New Roman"/>
          <w:color w:val="000000"/>
        </w:rPr>
        <w:t>HCONH</w:t>
      </w:r>
      <w:r>
        <w:rPr>
          <w:rFonts w:eastAsia="Times New Roman" w:cs="Times New Roman"/>
          <w:color w:val="000000"/>
          <w:vertAlign w:val="subscript"/>
        </w:rPr>
        <w:t>2</w:t>
      </w:r>
      <w:r>
        <w:rPr>
          <w:rFonts w:ascii="宋体" w:hAnsi="宋体"/>
          <w:color w:val="000000"/>
        </w:rPr>
        <w:t>的大，但其沸点反而比</w:t>
      </w:r>
      <w:r>
        <w:rPr>
          <w:rFonts w:eastAsia="Times New Roman" w:cs="Times New Roman"/>
          <w:color w:val="000000"/>
        </w:rPr>
        <w:t>HCONH</w:t>
      </w:r>
      <w:r>
        <w:rPr>
          <w:rFonts w:eastAsia="Times New Roman" w:cs="Times New Roman"/>
          <w:color w:val="000000"/>
          <w:vertAlign w:val="subscript"/>
        </w:rPr>
        <w:t>2</w:t>
      </w:r>
      <w:r>
        <w:rPr>
          <w:rFonts w:ascii="宋体" w:hAnsi="宋体"/>
          <w:color w:val="000000"/>
        </w:rPr>
        <w:t>的低，主要原因是</w:t>
      </w:r>
      <w:r>
        <w:rPr>
          <w:rFonts w:ascii="宋体" w:hAnsi="宋体"/>
          <w:color w:val="000000"/>
        </w:rPr>
        <w:t>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）四种晶体的熔点数据如表：</w:t>
      </w:r>
    </w:p>
    <w:tbl>
      <w:tblPr>
        <w:tblW w:w="5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53"/>
        <w:gridCol w:w="1173"/>
        <w:gridCol w:w="1173"/>
        <w:gridCol w:w="1173"/>
        <w:gridCol w:w="1173"/>
      </w:tblGrid>
      <w:tr w:rsidR="00E20F00">
        <w:trPr>
          <w:trHeight w:val="240"/>
        </w:trPr>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物质</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CF</w:t>
            </w:r>
            <w:r>
              <w:rPr>
                <w:rFonts w:eastAsia="Times New Roman" w:cs="Times New Roman"/>
                <w:color w:val="000000"/>
                <w:vertAlign w:val="subscript"/>
              </w:rPr>
              <w:t>4</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SiF</w:t>
            </w:r>
            <w:r>
              <w:rPr>
                <w:rFonts w:eastAsia="Times New Roman" w:cs="Times New Roman"/>
                <w:color w:val="000000"/>
                <w:vertAlign w:val="subscript"/>
              </w:rPr>
              <w:t>4</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BF</w:t>
            </w:r>
            <w:r>
              <w:rPr>
                <w:rFonts w:eastAsia="Times New Roman" w:cs="Times New Roman"/>
                <w:color w:val="000000"/>
                <w:vertAlign w:val="subscript"/>
              </w:rPr>
              <w:t>3</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AlF</w:t>
            </w:r>
            <w:r>
              <w:rPr>
                <w:rFonts w:eastAsia="Times New Roman" w:cs="Times New Roman"/>
                <w:color w:val="000000"/>
                <w:vertAlign w:val="subscript"/>
              </w:rPr>
              <w:t>3</w:t>
            </w:r>
          </w:p>
        </w:tc>
      </w:tr>
      <w:tr w:rsidR="00E20F00">
        <w:trPr>
          <w:trHeight w:val="240"/>
        </w:trPr>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ascii="宋体" w:hAnsi="宋体"/>
                <w:color w:val="000000"/>
              </w:rPr>
            </w:pPr>
            <w:r>
              <w:rPr>
                <w:rFonts w:ascii="宋体" w:hAnsi="宋体"/>
                <w:color w:val="000000"/>
              </w:rPr>
              <w:t>熔点</w:t>
            </w:r>
            <w:r>
              <w:rPr>
                <w:rFonts w:eastAsia="Times New Roman" w:cs="Times New Roman"/>
                <w:color w:val="000000"/>
              </w:rPr>
              <w:t>/</w:t>
            </w:r>
            <w:r>
              <w:rPr>
                <w:rFonts w:ascii="宋体" w:hAnsi="宋体"/>
                <w:color w:val="000000"/>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-183</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-90</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eastAsia="Times New Roman" w:cs="Times New Roman"/>
                <w:color w:val="000000"/>
              </w:rPr>
              <w:t>-127</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F00" w:rsidRDefault="00634E17">
            <w:pPr>
              <w:spacing w:line="360" w:lineRule="auto"/>
              <w:jc w:val="left"/>
              <w:textAlignment w:val="center"/>
              <w:rPr>
                <w:rFonts w:eastAsia="Times New Roman" w:cs="Times New Roman"/>
                <w:color w:val="000000"/>
              </w:rPr>
            </w:pPr>
            <w:r>
              <w:rPr>
                <w:rFonts w:ascii="宋体" w:hAnsi="宋体"/>
                <w:color w:val="000000"/>
              </w:rPr>
              <w:t>＞</w:t>
            </w:r>
            <w:r>
              <w:rPr>
                <w:rFonts w:eastAsia="Times New Roman" w:cs="Times New Roman"/>
                <w:color w:val="000000"/>
              </w:rPr>
              <w:t>1000</w:t>
            </w:r>
          </w:p>
        </w:tc>
      </w:tr>
    </w:tbl>
    <w:p w:rsidR="00E20F00" w:rsidRDefault="00634E17">
      <w:pPr>
        <w:spacing w:line="360" w:lineRule="auto"/>
        <w:jc w:val="left"/>
        <w:textAlignment w:val="center"/>
        <w:rPr>
          <w:rFonts w:ascii="宋体" w:hAnsi="宋体"/>
          <w:color w:val="000000"/>
        </w:rPr>
      </w:pPr>
      <w:r>
        <w:rPr>
          <w:rFonts w:eastAsia="Times New Roman" w:cs="Times New Roman"/>
          <w:color w:val="000000"/>
        </w:rPr>
        <w:t>CF</w:t>
      </w:r>
      <w:r>
        <w:rPr>
          <w:rFonts w:eastAsia="Times New Roman" w:cs="Times New Roman"/>
          <w:color w:val="000000"/>
          <w:vertAlign w:val="subscript"/>
        </w:rPr>
        <w:t>4</w:t>
      </w:r>
      <w:r>
        <w:rPr>
          <w:rFonts w:ascii="宋体" w:hAnsi="宋体"/>
          <w:color w:val="000000"/>
        </w:rPr>
        <w:t>和</w:t>
      </w:r>
      <w:r>
        <w:rPr>
          <w:rFonts w:eastAsia="Times New Roman" w:cs="Times New Roman"/>
          <w:color w:val="000000"/>
        </w:rPr>
        <w:t>SiF</w:t>
      </w:r>
      <w:r>
        <w:rPr>
          <w:rFonts w:eastAsia="Times New Roman" w:cs="Times New Roman"/>
          <w:color w:val="000000"/>
          <w:vertAlign w:val="subscript"/>
        </w:rPr>
        <w:t>4</w:t>
      </w:r>
      <w:r>
        <w:rPr>
          <w:rFonts w:ascii="宋体" w:hAnsi="宋体"/>
          <w:color w:val="000000"/>
        </w:rPr>
        <w:t>熔点相差较小，</w:t>
      </w:r>
      <w:r>
        <w:rPr>
          <w:rFonts w:eastAsia="Times New Roman" w:cs="Times New Roman"/>
          <w:color w:val="000000"/>
        </w:rPr>
        <w:t>BF</w:t>
      </w:r>
      <w:r>
        <w:rPr>
          <w:rFonts w:eastAsia="Times New Roman" w:cs="Times New Roman"/>
          <w:color w:val="000000"/>
          <w:vertAlign w:val="subscript"/>
        </w:rPr>
        <w:t>3</w:t>
      </w:r>
      <w:r>
        <w:rPr>
          <w:rFonts w:ascii="宋体" w:hAnsi="宋体"/>
          <w:color w:val="000000"/>
        </w:rPr>
        <w:t>和</w:t>
      </w:r>
      <w:r>
        <w:rPr>
          <w:rFonts w:eastAsia="Times New Roman" w:cs="Times New Roman"/>
          <w:color w:val="000000"/>
        </w:rPr>
        <w:t>AlF</w:t>
      </w:r>
      <w:r>
        <w:rPr>
          <w:rFonts w:eastAsia="Times New Roman" w:cs="Times New Roman"/>
          <w:color w:val="000000"/>
          <w:vertAlign w:val="subscript"/>
        </w:rPr>
        <w:t>3</w:t>
      </w:r>
      <w:r>
        <w:rPr>
          <w:rFonts w:ascii="宋体" w:hAnsi="宋体"/>
          <w:color w:val="000000"/>
        </w:rPr>
        <w:t>熔点相差较大，原因是</w:t>
      </w:r>
      <w:r>
        <w:rPr>
          <w:rFonts w:ascii="宋体" w:hAnsi="宋体"/>
          <w:color w:val="000000"/>
        </w:rPr>
        <w:t>______</w:t>
      </w:r>
      <w:r>
        <w:rPr>
          <w:rFonts w:ascii="宋体" w:hAnsi="宋体"/>
          <w:color w:val="000000"/>
        </w:rPr>
        <w:t>。</w:t>
      </w:r>
    </w:p>
    <w:p w:rsidR="00E20F00" w:rsidRDefault="00634E17">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rFonts w:eastAsia="Times New Roman" w:cs="Times New Roman"/>
          <w:color w:val="000000"/>
        </w:rPr>
        <w:t>HCON(CH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分子间只有一般的分子间作用力，</w:t>
      </w:r>
      <w:r>
        <w:rPr>
          <w:rFonts w:eastAsia="Times New Roman" w:cs="Times New Roman"/>
          <w:color w:val="000000"/>
        </w:rPr>
        <w:t>HCONH</w:t>
      </w:r>
      <w:r>
        <w:rPr>
          <w:rFonts w:eastAsia="Times New Roman" w:cs="Times New Roman"/>
          <w:color w:val="000000"/>
          <w:vertAlign w:val="subscript"/>
        </w:rPr>
        <w:t>2</w:t>
      </w:r>
      <w:r>
        <w:rPr>
          <w:rFonts w:ascii="宋体" w:hAnsi="宋体"/>
          <w:color w:val="000000"/>
        </w:rPr>
        <w:t>分子间存在氢键，破坏一般的分子间作用力更容易，所以沸点低。</w:t>
      </w:r>
      <w:r>
        <w:rPr>
          <w:color w:val="000000"/>
        </w:rPr>
        <w:t xml:space="preserve">    </w:t>
      </w:r>
    </w:p>
    <w:p w:rsidR="00E20F00" w:rsidRDefault="00634E17">
      <w:pPr>
        <w:spacing w:line="360" w:lineRule="auto"/>
        <w:textAlignment w:val="center"/>
        <w:rPr>
          <w:rFonts w:ascii="宋体" w:hAnsi="宋体"/>
          <w:color w:val="000000"/>
        </w:rPr>
      </w:pPr>
      <w:r>
        <w:rPr>
          <w:color w:val="000000"/>
        </w:rPr>
        <w:t>（</w:t>
      </w:r>
      <w:r>
        <w:rPr>
          <w:color w:val="000000"/>
        </w:rPr>
        <w:t>2</w:t>
      </w:r>
      <w:r>
        <w:rPr>
          <w:color w:val="000000"/>
        </w:rPr>
        <w:t>）</w:t>
      </w:r>
      <w:r>
        <w:rPr>
          <w:rFonts w:eastAsia="Times New Roman" w:cs="Times New Roman"/>
          <w:color w:val="000000"/>
        </w:rPr>
        <w:t>CF</w:t>
      </w:r>
      <w:r>
        <w:rPr>
          <w:rFonts w:eastAsia="Times New Roman" w:cs="Times New Roman"/>
          <w:color w:val="000000"/>
          <w:vertAlign w:val="subscript"/>
        </w:rPr>
        <w:t>4</w:t>
      </w:r>
      <w:r>
        <w:rPr>
          <w:rFonts w:ascii="宋体" w:hAnsi="宋体"/>
          <w:color w:val="000000"/>
        </w:rPr>
        <w:t>和</w:t>
      </w:r>
      <w:r>
        <w:rPr>
          <w:rFonts w:eastAsia="Times New Roman" w:cs="Times New Roman"/>
          <w:color w:val="000000"/>
        </w:rPr>
        <w:t>SiF</w:t>
      </w:r>
      <w:r>
        <w:rPr>
          <w:rFonts w:eastAsia="Times New Roman" w:cs="Times New Roman"/>
          <w:color w:val="000000"/>
          <w:vertAlign w:val="subscript"/>
        </w:rPr>
        <w:t>4</w:t>
      </w:r>
      <w:r>
        <w:rPr>
          <w:rFonts w:ascii="宋体" w:hAnsi="宋体"/>
          <w:color w:val="000000"/>
        </w:rPr>
        <w:t>都是分子晶体，结构相似，分子间作用力相差较小，所以熔点相差较小；</w:t>
      </w:r>
      <w:r>
        <w:rPr>
          <w:rFonts w:eastAsia="Times New Roman" w:cs="Times New Roman"/>
          <w:color w:val="000000"/>
        </w:rPr>
        <w:t>BF</w:t>
      </w:r>
      <w:r>
        <w:rPr>
          <w:rFonts w:eastAsia="Times New Roman" w:cs="Times New Roman"/>
          <w:color w:val="000000"/>
          <w:vertAlign w:val="subscript"/>
        </w:rPr>
        <w:t>3</w:t>
      </w:r>
      <w:r>
        <w:rPr>
          <w:rFonts w:ascii="宋体" w:hAnsi="宋体"/>
          <w:color w:val="000000"/>
        </w:rPr>
        <w:t>通过分子间作用力形成分子晶体，</w:t>
      </w:r>
      <w:r>
        <w:rPr>
          <w:rFonts w:eastAsia="Times New Roman" w:cs="Times New Roman"/>
          <w:color w:val="000000"/>
        </w:rPr>
        <w:t>AlF</w:t>
      </w:r>
      <w:r>
        <w:rPr>
          <w:rFonts w:eastAsia="Times New Roman" w:cs="Times New Roman"/>
          <w:color w:val="000000"/>
          <w:vertAlign w:val="subscript"/>
        </w:rPr>
        <w:t>3</w:t>
      </w:r>
      <w:r>
        <w:rPr>
          <w:rFonts w:ascii="宋体" w:hAnsi="宋体"/>
          <w:color w:val="000000"/>
        </w:rPr>
        <w:t>通过离子键形成离子晶体，破坏离子键需要能量多得多，所以熔点相差较大。</w:t>
      </w:r>
    </w:p>
    <w:p w:rsidR="00E20F00" w:rsidRDefault="00634E17">
      <w:pPr>
        <w:spacing w:line="360" w:lineRule="auto"/>
        <w:textAlignment w:val="center"/>
        <w:rPr>
          <w:color w:val="000000"/>
        </w:rPr>
      </w:pPr>
      <w:r>
        <w:rPr>
          <w:color w:val="2E75B6"/>
        </w:rPr>
        <w:t>【解析】</w:t>
      </w:r>
    </w:p>
    <w:p w:rsidR="00E20F00" w:rsidRDefault="00634E17">
      <w:pPr>
        <w:spacing w:line="360" w:lineRule="auto"/>
        <w:textAlignment w:val="center"/>
        <w:rPr>
          <w:color w:val="000000"/>
        </w:rPr>
      </w:pPr>
      <w:r>
        <w:rPr>
          <w:color w:val="000000"/>
        </w:rPr>
        <w:t>【小问</w:t>
      </w:r>
      <w:r>
        <w:rPr>
          <w:color w:val="000000"/>
        </w:rPr>
        <w:t>1</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HCON(CH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分子间只有一般的分子间作用力，</w:t>
      </w:r>
      <w:r>
        <w:rPr>
          <w:rFonts w:eastAsia="Times New Roman" w:cs="Times New Roman"/>
          <w:color w:val="000000"/>
        </w:rPr>
        <w:t>HCONH</w:t>
      </w:r>
      <w:r>
        <w:rPr>
          <w:rFonts w:eastAsia="Times New Roman" w:cs="Times New Roman"/>
          <w:color w:val="000000"/>
          <w:vertAlign w:val="subscript"/>
        </w:rPr>
        <w:t>2</w:t>
      </w:r>
      <w:r>
        <w:rPr>
          <w:rFonts w:ascii="宋体" w:hAnsi="宋体"/>
          <w:color w:val="000000"/>
        </w:rPr>
        <w:t>分子间存在氢键，破坏一般的分子间作用力更容易，所以沸点低；</w:t>
      </w:r>
    </w:p>
    <w:p w:rsidR="00E20F00" w:rsidRDefault="00634E17">
      <w:pPr>
        <w:spacing w:line="360" w:lineRule="auto"/>
        <w:jc w:val="left"/>
        <w:textAlignment w:val="center"/>
        <w:rPr>
          <w:color w:val="000000"/>
        </w:rPr>
      </w:pPr>
      <w:r>
        <w:rPr>
          <w:color w:val="000000"/>
        </w:rPr>
        <w:t>【小问</w:t>
      </w:r>
      <w:r>
        <w:rPr>
          <w:color w:val="000000"/>
        </w:rPr>
        <w:t>2</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CF</w:t>
      </w:r>
      <w:r>
        <w:rPr>
          <w:rFonts w:eastAsia="Times New Roman" w:cs="Times New Roman"/>
          <w:color w:val="000000"/>
          <w:vertAlign w:val="subscript"/>
        </w:rPr>
        <w:t>4</w:t>
      </w:r>
      <w:r>
        <w:rPr>
          <w:rFonts w:ascii="宋体" w:hAnsi="宋体"/>
          <w:color w:val="000000"/>
        </w:rPr>
        <w:t>和</w:t>
      </w:r>
      <w:r>
        <w:rPr>
          <w:rFonts w:eastAsia="Times New Roman" w:cs="Times New Roman"/>
          <w:color w:val="000000"/>
        </w:rPr>
        <w:t>SiF</w:t>
      </w:r>
      <w:r>
        <w:rPr>
          <w:rFonts w:eastAsia="Times New Roman" w:cs="Times New Roman"/>
          <w:color w:val="000000"/>
          <w:vertAlign w:val="subscript"/>
        </w:rPr>
        <w:t>4</w:t>
      </w:r>
      <w:r>
        <w:rPr>
          <w:rFonts w:ascii="宋体" w:hAnsi="宋体"/>
          <w:color w:val="000000"/>
        </w:rPr>
        <w:t>都是分子晶体，结构相似，分子间作用力相差较小，所以熔点相差较小；</w:t>
      </w:r>
      <w:r>
        <w:rPr>
          <w:rFonts w:eastAsia="Times New Roman" w:cs="Times New Roman"/>
          <w:color w:val="000000"/>
        </w:rPr>
        <w:t>BF</w:t>
      </w:r>
      <w:r>
        <w:rPr>
          <w:rFonts w:eastAsia="Times New Roman" w:cs="Times New Roman"/>
          <w:color w:val="000000"/>
          <w:vertAlign w:val="subscript"/>
        </w:rPr>
        <w:t>3</w:t>
      </w:r>
      <w:r>
        <w:rPr>
          <w:rFonts w:ascii="宋体" w:hAnsi="宋体"/>
          <w:color w:val="000000"/>
        </w:rPr>
        <w:t>通过分子间作用力形成分子晶体，</w:t>
      </w:r>
      <w:r>
        <w:rPr>
          <w:rFonts w:eastAsia="Times New Roman" w:cs="Times New Roman"/>
          <w:color w:val="000000"/>
        </w:rPr>
        <w:t>AlF</w:t>
      </w:r>
      <w:r>
        <w:rPr>
          <w:rFonts w:eastAsia="Times New Roman" w:cs="Times New Roman"/>
          <w:color w:val="000000"/>
          <w:vertAlign w:val="subscript"/>
        </w:rPr>
        <w:t>3</w:t>
      </w:r>
      <w:r>
        <w:rPr>
          <w:rFonts w:ascii="宋体" w:hAnsi="宋体"/>
          <w:color w:val="000000"/>
        </w:rPr>
        <w:t>通过离子键形成离子晶体，破坏离子键需要能量多得多，所以熔点相差较大。</w:t>
      </w:r>
    </w:p>
    <w:p w:rsidR="00E20F00" w:rsidRDefault="00634E17">
      <w:pPr>
        <w:spacing w:line="360" w:lineRule="auto"/>
        <w:jc w:val="left"/>
        <w:textAlignment w:val="center"/>
        <w:rPr>
          <w:rFonts w:ascii="宋体" w:hAnsi="宋体"/>
          <w:color w:val="000000"/>
        </w:rPr>
      </w:pPr>
      <w:r>
        <w:rPr>
          <w:color w:val="000000"/>
        </w:rPr>
        <w:t>【点睛】</w:t>
      </w:r>
      <w:r>
        <w:rPr>
          <w:rFonts w:ascii="宋体" w:hAnsi="宋体"/>
          <w:color w:val="000000"/>
        </w:rPr>
        <w:t>比较分子晶体的熔沸点，需要考虑分子间是否存在氢键，若存在分子间氢键，则分子的熔沸点较高。</w:t>
      </w:r>
    </w:p>
    <w:p w:rsidR="00E20F00" w:rsidRDefault="00634E17">
      <w:pPr>
        <w:spacing w:line="360" w:lineRule="auto"/>
        <w:jc w:val="left"/>
        <w:textAlignment w:val="center"/>
        <w:rPr>
          <w:rFonts w:ascii="宋体" w:hAnsi="宋体"/>
          <w:color w:val="000000"/>
        </w:rPr>
      </w:pPr>
      <w:r>
        <w:rPr>
          <w:color w:val="000000"/>
        </w:rPr>
        <w:t xml:space="preserve">27. </w:t>
      </w:r>
      <w:r>
        <w:rPr>
          <w:rFonts w:ascii="宋体" w:hAnsi="宋体"/>
          <w:color w:val="000000"/>
        </w:rPr>
        <w:t>某同学设计实验确定</w:t>
      </w:r>
      <w:r>
        <w:rPr>
          <w:rFonts w:eastAsia="Times New Roman" w:cs="Times New Roman"/>
          <w:color w:val="000000"/>
        </w:rPr>
        <w:t>Al(NO</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3</w:t>
      </w:r>
      <w:r>
        <w:rPr>
          <w:rFonts w:eastAsia="Times New Roman" w:cs="Times New Roman"/>
          <w:color w:val="000000"/>
        </w:rPr>
        <w:t>·xH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的结晶水数目。称取样品</w:t>
      </w:r>
      <w:r>
        <w:rPr>
          <w:rFonts w:eastAsia="Times New Roman" w:cs="Times New Roman"/>
          <w:color w:val="000000"/>
        </w:rPr>
        <w:t>7.50g</w:t>
      </w:r>
      <w:r>
        <w:rPr>
          <w:rFonts w:ascii="宋体" w:hAnsi="宋体"/>
          <w:color w:val="000000"/>
        </w:rPr>
        <w:t>，经热分解测得气体产物中有</w:t>
      </w:r>
      <w:r>
        <w:rPr>
          <w:rFonts w:eastAsia="Times New Roman" w:cs="Times New Roman"/>
          <w:color w:val="000000"/>
        </w:rPr>
        <w:t>NO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HNO</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，其中</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的质量为</w:t>
      </w:r>
      <w:r>
        <w:rPr>
          <w:rFonts w:eastAsia="Times New Roman" w:cs="Times New Roman"/>
          <w:color w:val="000000"/>
        </w:rPr>
        <w:t>3.06g</w:t>
      </w:r>
      <w:r>
        <w:rPr>
          <w:rFonts w:ascii="宋体" w:hAnsi="宋体"/>
          <w:color w:val="000000"/>
        </w:rPr>
        <w:t>；残留的固体产物是</w:t>
      </w:r>
      <w:r>
        <w:rPr>
          <w:rFonts w:eastAsia="Times New Roman" w:cs="Times New Roman"/>
          <w:color w:val="000000"/>
        </w:rPr>
        <w:t>Al</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，质量为</w:t>
      </w:r>
      <w:r>
        <w:rPr>
          <w:rFonts w:eastAsia="Times New Roman" w:cs="Times New Roman"/>
          <w:color w:val="000000"/>
        </w:rPr>
        <w:t>1.02g</w:t>
      </w:r>
      <w:r>
        <w:rPr>
          <w:rFonts w:ascii="宋体" w:hAnsi="宋体"/>
          <w:color w:val="000000"/>
        </w:rPr>
        <w:t>。计算：</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Pr>
          <w:rFonts w:eastAsia="Times New Roman" w:cs="Times New Roman"/>
          <w:color w:val="000000"/>
        </w:rPr>
        <w:t>x=</w:t>
      </w:r>
      <w:r>
        <w:rPr>
          <w:rFonts w:ascii="宋体" w:hAnsi="宋体"/>
          <w:color w:val="000000"/>
        </w:rPr>
        <w:t>_______</w:t>
      </w:r>
      <w:r>
        <w:rPr>
          <w:rFonts w:eastAsia="Times New Roman" w:cs="Times New Roman"/>
          <w:color w:val="000000"/>
        </w:rPr>
        <w:t>(</w:t>
      </w:r>
      <w:r>
        <w:rPr>
          <w:rFonts w:ascii="宋体" w:hAnsi="宋体"/>
          <w:color w:val="000000"/>
        </w:rPr>
        <w:t>写出计算过程</w:t>
      </w:r>
      <w:r>
        <w:rPr>
          <w:rFonts w:eastAsia="Times New Roman" w:cs="Times New Roman"/>
          <w:color w:val="000000"/>
        </w:rPr>
        <w:t>)</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）气体产物中</w:t>
      </w:r>
      <w:r>
        <w:rPr>
          <w:rFonts w:eastAsia="Times New Roman" w:cs="Times New Roman"/>
          <w:color w:val="000000"/>
        </w:rPr>
        <w:t>n(O</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_______</w:t>
      </w:r>
      <w:r>
        <w:rPr>
          <w:rFonts w:eastAsia="Times New Roman" w:cs="Times New Roman"/>
          <w:color w:val="000000"/>
        </w:rPr>
        <w:t>mol</w:t>
      </w:r>
      <w:r>
        <w:rPr>
          <w:rFonts w:ascii="宋体" w:hAnsi="宋体"/>
          <w:color w:val="000000"/>
        </w:rPr>
        <w:t>。</w:t>
      </w:r>
    </w:p>
    <w:p w:rsidR="00E20F00" w:rsidRDefault="00634E17">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rFonts w:eastAsia="Times New Roman" w:cs="Times New Roman"/>
          <w:color w:val="000000"/>
        </w:rPr>
        <w:t>9</w:t>
      </w:r>
      <w:r>
        <w:rPr>
          <w:color w:val="000000"/>
        </w:rPr>
        <w:t xml:space="preserve">    </w:t>
      </w:r>
      <w:r>
        <w:rPr>
          <w:color w:val="000000"/>
        </w:rPr>
        <w:t>（</w:t>
      </w:r>
      <w:r>
        <w:rPr>
          <w:color w:val="000000"/>
        </w:rPr>
        <w:t>2</w:t>
      </w:r>
      <w:r>
        <w:rPr>
          <w:color w:val="000000"/>
        </w:rPr>
        <w:t>）</w:t>
      </w:r>
      <w:r>
        <w:rPr>
          <w:rFonts w:eastAsia="Times New Roman" w:cs="Times New Roman"/>
          <w:color w:val="000000"/>
        </w:rPr>
        <w:t>0.0100</w:t>
      </w:r>
    </w:p>
    <w:p w:rsidR="00E20F00" w:rsidRDefault="00634E17">
      <w:pPr>
        <w:spacing w:line="360" w:lineRule="auto"/>
        <w:textAlignment w:val="center"/>
        <w:rPr>
          <w:color w:val="000000"/>
        </w:rPr>
      </w:pPr>
      <w:r>
        <w:rPr>
          <w:color w:val="2E75B6"/>
        </w:rPr>
        <w:t>【解析】</w:t>
      </w:r>
    </w:p>
    <w:p w:rsidR="00E20F00" w:rsidRDefault="00634E17">
      <w:pPr>
        <w:spacing w:line="360" w:lineRule="auto"/>
        <w:textAlignment w:val="center"/>
        <w:rPr>
          <w:color w:val="000000"/>
        </w:rPr>
      </w:pPr>
      <w:r>
        <w:rPr>
          <w:color w:val="000000"/>
        </w:rPr>
        <w:t>【小问</w:t>
      </w:r>
      <w:r>
        <w:rPr>
          <w:color w:val="000000"/>
        </w:rPr>
        <w:t>1</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Al(NO</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3</w:t>
      </w:r>
      <w:r>
        <w:rPr>
          <w:rFonts w:eastAsia="Times New Roman" w:cs="Times New Roman"/>
          <w:color w:val="000000"/>
        </w:rPr>
        <w:t>·xH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的摩尔质量为</w:t>
      </w:r>
      <w:r>
        <w:rPr>
          <w:rFonts w:eastAsia="Times New Roman" w:cs="Times New Roman"/>
          <w:color w:val="000000"/>
        </w:rPr>
        <w:t>(213+18x)g/mol</w:t>
      </w:r>
      <w:r>
        <w:rPr>
          <w:rFonts w:ascii="宋体" w:hAnsi="宋体"/>
          <w:color w:val="000000"/>
        </w:rPr>
        <w:t>，根据固体产物氧化铝的质量为</w:t>
      </w:r>
      <w:r>
        <w:rPr>
          <w:rFonts w:eastAsia="Times New Roman" w:cs="Times New Roman"/>
          <w:color w:val="000000"/>
        </w:rPr>
        <w:t>1.02g</w:t>
      </w:r>
      <w:r>
        <w:rPr>
          <w:rFonts w:ascii="宋体" w:hAnsi="宋体"/>
          <w:color w:val="000000"/>
        </w:rPr>
        <w:t>，可知样品中</w:t>
      </w:r>
      <w:r>
        <w:rPr>
          <w:rFonts w:eastAsia="Times New Roman" w:cs="Times New Roman"/>
          <w:color w:val="000000"/>
        </w:rPr>
        <w:t xml:space="preserve">n(Al)= </w:t>
      </w:r>
      <w:r w:rsidR="00E20F00">
        <w:object w:dxaOrig="2480" w:dyaOrig="660">
          <v:shape id="_x0000_i1048" type="#_x0000_t75" alt="学科网(www.zxxk.com)--教育资源门户，提供试卷、教案、课件、论文、素材以及各类教学资源下载，还有大量而丰富的教学相关资讯！" style="width:124.3pt;height:33.3pt" o:ole="">
            <v:imagedata r:id="rId77" o:title="eqIdf7bcb9ae1bc36add1d0bf50ab3ca5435"/>
          </v:shape>
          <o:OLEObject Type="Embed" ProgID="Equation.DSMT4" ShapeID="_x0000_i1048" DrawAspect="Content" ObjectID="_1751014216" r:id="rId78"/>
        </w:object>
      </w:r>
      <w:r>
        <w:rPr>
          <w:rFonts w:ascii="宋体" w:hAnsi="宋体"/>
          <w:color w:val="000000"/>
        </w:rPr>
        <w:t>，则</w:t>
      </w:r>
      <w:r w:rsidR="00E20F00">
        <w:object w:dxaOrig="2900" w:dyaOrig="660">
          <v:shape id="_x0000_i1049" type="#_x0000_t75" alt="学科网(www.zxxk.com)--教育资源门户，提供试卷、教案、课件、论文、素材以及各类教学资源下载，还有大量而丰富的教学相关资讯！" style="width:144.7pt;height:33.3pt" o:ole="">
            <v:imagedata r:id="rId79" o:title="eqId634e81dca3766b409f3843fdcbf3d204"/>
          </v:shape>
          <o:OLEObject Type="Embed" ProgID="Equation.DSMT4" ShapeID="_x0000_i1049" DrawAspect="Content" ObjectID="_1751014217" r:id="rId80"/>
        </w:object>
      </w:r>
      <w:r>
        <w:rPr>
          <w:rFonts w:ascii="宋体" w:hAnsi="宋体"/>
          <w:color w:val="000000"/>
        </w:rPr>
        <w:t>，解得</w:t>
      </w:r>
      <w:r>
        <w:rPr>
          <w:rFonts w:eastAsia="Times New Roman" w:cs="Times New Roman"/>
          <w:color w:val="000000"/>
        </w:rPr>
        <w:t>x=9</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2</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气体产物中</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O)=3.06g÷18g/mol=0.17mol</w:t>
      </w:r>
      <w:r>
        <w:rPr>
          <w:rFonts w:ascii="宋体" w:hAnsi="宋体"/>
          <w:color w:val="000000"/>
        </w:rPr>
        <w:t>，则</w:t>
      </w:r>
      <w:r>
        <w:rPr>
          <w:rFonts w:eastAsia="Times New Roman" w:cs="Times New Roman"/>
          <w:color w:val="000000"/>
        </w:rPr>
        <w:t>n(HNO</w:t>
      </w:r>
      <w:r>
        <w:rPr>
          <w:rFonts w:eastAsia="Times New Roman" w:cs="Times New Roman"/>
          <w:color w:val="000000"/>
          <w:vertAlign w:val="subscript"/>
        </w:rPr>
        <w:t>3</w:t>
      </w:r>
      <w:r>
        <w:rPr>
          <w:rFonts w:eastAsia="Times New Roman" w:cs="Times New Roman"/>
          <w:color w:val="000000"/>
        </w:rPr>
        <w:t>)=0.02×9×2-0.17×2=0.02mol</w:t>
      </w:r>
      <w:r>
        <w:rPr>
          <w:rFonts w:ascii="宋体" w:hAnsi="宋体"/>
          <w:color w:val="000000"/>
        </w:rPr>
        <w:t>，根据氮元素守恒，</w:t>
      </w:r>
      <w:r>
        <w:rPr>
          <w:rFonts w:eastAsia="Times New Roman" w:cs="Times New Roman"/>
          <w:color w:val="000000"/>
        </w:rPr>
        <w:t>n(NO</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样品中</w:t>
      </w:r>
      <w:r>
        <w:rPr>
          <w:rFonts w:eastAsia="Times New Roman" w:cs="Times New Roman"/>
          <w:color w:val="000000"/>
        </w:rPr>
        <w:t>N</w:t>
      </w:r>
      <w:r>
        <w:rPr>
          <w:rFonts w:ascii="宋体" w:hAnsi="宋体"/>
          <w:color w:val="000000"/>
        </w:rPr>
        <w:t>的物质的量</w:t>
      </w:r>
      <w:r>
        <w:rPr>
          <w:rFonts w:eastAsia="Times New Roman" w:cs="Times New Roman"/>
          <w:color w:val="000000"/>
        </w:rPr>
        <w:t>-HNO</w:t>
      </w:r>
      <w:r>
        <w:rPr>
          <w:rFonts w:eastAsia="Times New Roman" w:cs="Times New Roman"/>
          <w:color w:val="000000"/>
          <w:vertAlign w:val="subscript"/>
        </w:rPr>
        <w:t>3</w:t>
      </w:r>
      <w:r>
        <w:rPr>
          <w:rFonts w:ascii="宋体" w:hAnsi="宋体"/>
          <w:color w:val="000000"/>
        </w:rPr>
        <w:t>中</w:t>
      </w:r>
      <w:r>
        <w:rPr>
          <w:rFonts w:eastAsia="Times New Roman" w:cs="Times New Roman"/>
          <w:color w:val="000000"/>
        </w:rPr>
        <w:t>N</w:t>
      </w:r>
      <w:r>
        <w:rPr>
          <w:rFonts w:ascii="宋体" w:hAnsi="宋体"/>
          <w:color w:val="000000"/>
        </w:rPr>
        <w:t>的物质的量</w:t>
      </w:r>
      <w:r>
        <w:rPr>
          <w:rFonts w:eastAsia="Times New Roman" w:cs="Times New Roman"/>
          <w:color w:val="000000"/>
        </w:rPr>
        <w:t>=0.02×3-0.02=0.04mol</w:t>
      </w:r>
      <w:r>
        <w:rPr>
          <w:rFonts w:ascii="宋体" w:hAnsi="宋体"/>
          <w:color w:val="000000"/>
        </w:rPr>
        <w:t>，根据氧元素守恒，</w:t>
      </w:r>
      <w:r>
        <w:rPr>
          <w:rFonts w:eastAsia="Times New Roman" w:cs="Times New Roman"/>
          <w:color w:val="000000"/>
        </w:rPr>
        <w:t>n(O</w:t>
      </w:r>
      <w:r>
        <w:rPr>
          <w:rFonts w:eastAsia="Times New Roman" w:cs="Times New Roman"/>
          <w:color w:val="000000"/>
          <w:vertAlign w:val="subscript"/>
        </w:rPr>
        <w:t>2</w:t>
      </w:r>
      <w:r>
        <w:rPr>
          <w:rFonts w:eastAsia="Times New Roman" w:cs="Times New Roman"/>
          <w:color w:val="000000"/>
        </w:rPr>
        <w:t>)=(0.02×18-0.17-0.02×3-0.04×2-0.03)÷2=0.0100mol</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28. </w:t>
      </w:r>
      <w:r>
        <w:rPr>
          <w:rFonts w:ascii="宋体" w:hAnsi="宋体"/>
          <w:color w:val="000000"/>
        </w:rPr>
        <w:t>化合物</w:t>
      </w:r>
      <w:r>
        <w:rPr>
          <w:rFonts w:eastAsia="Times New Roman" w:cs="Times New Roman"/>
          <w:color w:val="000000"/>
        </w:rPr>
        <w:t>X</w:t>
      </w:r>
      <w:r>
        <w:rPr>
          <w:rFonts w:ascii="宋体" w:hAnsi="宋体"/>
          <w:color w:val="000000"/>
        </w:rPr>
        <w:t>由</w:t>
      </w:r>
      <w:r>
        <w:rPr>
          <w:rFonts w:eastAsia="Times New Roman" w:cs="Times New Roman"/>
          <w:color w:val="000000"/>
        </w:rPr>
        <w:t>4</w:t>
      </w:r>
      <w:r>
        <w:rPr>
          <w:rFonts w:ascii="宋体" w:hAnsi="宋体"/>
          <w:color w:val="000000"/>
        </w:rPr>
        <w:t>种元素组成。某兴趣小组按如图流程进行实验：</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5238750" cy="1969770"/>
            <wp:effectExtent l="0" t="0" r="0" b="0"/>
            <wp:docPr id="100048" name="图片 1000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学科网(www.zxxk.com)--教育资源门户，提供试卷、教案、课件、论文、素材以及各类教学资源下载，还有大量而丰富的教学相关资讯！"/>
                    <pic:cNvPicPr>
                      <a:picLocks noChangeAspect="1"/>
                    </pic:cNvPicPr>
                  </pic:nvPicPr>
                  <pic:blipFill>
                    <a:blip r:embed="rId81" cstate="print"/>
                    <a:stretch>
                      <a:fillRect/>
                    </a:stretch>
                  </pic:blipFill>
                  <pic:spPr>
                    <a:xfrm>
                      <a:off x="0" y="0"/>
                      <a:ext cx="5238750" cy="1969957"/>
                    </a:xfrm>
                    <a:prstGeom prst="rect">
                      <a:avLst/>
                    </a:prstGeom>
                  </pic:spPr>
                </pic:pic>
              </a:graphicData>
            </a:graphic>
          </wp:inline>
        </w:drawing>
      </w:r>
    </w:p>
    <w:p w:rsidR="00E20F00" w:rsidRDefault="00634E17">
      <w:pPr>
        <w:spacing w:line="360" w:lineRule="auto"/>
        <w:jc w:val="left"/>
        <w:textAlignment w:val="center"/>
        <w:rPr>
          <w:rFonts w:ascii="宋体" w:hAnsi="宋体"/>
          <w:color w:val="000000"/>
        </w:rPr>
      </w:pPr>
      <w:r>
        <w:rPr>
          <w:rFonts w:ascii="宋体" w:hAnsi="宋体"/>
          <w:color w:val="000000"/>
        </w:rPr>
        <w:t>请回答：</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）组成</w:t>
      </w:r>
      <w:r>
        <w:rPr>
          <w:rFonts w:eastAsia="Times New Roman" w:cs="Times New Roman"/>
          <w:color w:val="000000"/>
        </w:rPr>
        <w:t>X</w:t>
      </w:r>
      <w:r>
        <w:rPr>
          <w:rFonts w:ascii="宋体" w:hAnsi="宋体"/>
          <w:color w:val="000000"/>
        </w:rPr>
        <w:t>的元素有</w:t>
      </w:r>
      <w:r>
        <w:rPr>
          <w:rFonts w:ascii="宋体" w:hAnsi="宋体"/>
          <w:color w:val="000000"/>
        </w:rPr>
        <w:t>______</w:t>
      </w:r>
      <w:r>
        <w:rPr>
          <w:rFonts w:ascii="宋体" w:hAnsi="宋体"/>
          <w:color w:val="000000"/>
        </w:rPr>
        <w:t>，</w:t>
      </w:r>
      <w:r>
        <w:rPr>
          <w:rFonts w:eastAsia="Times New Roman" w:cs="Times New Roman"/>
          <w:color w:val="000000"/>
        </w:rPr>
        <w:t>X</w:t>
      </w:r>
      <w:r>
        <w:rPr>
          <w:rFonts w:ascii="宋体" w:hAnsi="宋体"/>
          <w:color w:val="000000"/>
        </w:rPr>
        <w:t>的化学式为</w:t>
      </w:r>
      <w:r>
        <w:rPr>
          <w:rFonts w:ascii="宋体" w:hAnsi="宋体"/>
          <w:color w:val="000000"/>
        </w:rPr>
        <w:t>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）溶液</w:t>
      </w:r>
      <w:r>
        <w:rPr>
          <w:rFonts w:eastAsia="Times New Roman" w:cs="Times New Roman"/>
          <w:color w:val="000000"/>
        </w:rPr>
        <w:t>C</w:t>
      </w:r>
      <w:r>
        <w:rPr>
          <w:rFonts w:ascii="宋体" w:hAnsi="宋体"/>
          <w:color w:val="000000"/>
        </w:rPr>
        <w:t>中溶质的成分是</w:t>
      </w:r>
      <w:r>
        <w:rPr>
          <w:rFonts w:ascii="宋体" w:hAnsi="宋体"/>
          <w:color w:val="000000"/>
        </w:rPr>
        <w:t>______</w:t>
      </w:r>
      <w:r>
        <w:rPr>
          <w:rFonts w:eastAsia="Times New Roman" w:cs="Times New Roman"/>
          <w:color w:val="000000"/>
        </w:rPr>
        <w:t>(</w:t>
      </w:r>
      <w:r>
        <w:rPr>
          <w:rFonts w:ascii="宋体" w:hAnsi="宋体"/>
          <w:color w:val="000000"/>
        </w:rPr>
        <w:t>用化学式表示</w:t>
      </w:r>
      <w:r>
        <w:rPr>
          <w:rFonts w:eastAsia="Times New Roman" w:cs="Times New Roman"/>
          <w:color w:val="000000"/>
        </w:rPr>
        <w:t>)</w:t>
      </w:r>
      <w:r>
        <w:rPr>
          <w:rFonts w:ascii="宋体" w:hAnsi="宋体"/>
          <w:color w:val="000000"/>
        </w:rPr>
        <w:t>；根据</w:t>
      </w:r>
      <w:r>
        <w:rPr>
          <w:rFonts w:eastAsia="Times New Roman" w:cs="Times New Roman"/>
          <w:color w:val="000000"/>
        </w:rPr>
        <w:t>C→D→E</w:t>
      </w:r>
      <w:r>
        <w:rPr>
          <w:rFonts w:ascii="宋体" w:hAnsi="宋体"/>
          <w:color w:val="000000"/>
        </w:rPr>
        <w:t>的现象，给出相应微粒与</w:t>
      </w:r>
      <w:r>
        <w:rPr>
          <w:rFonts w:ascii="宋体" w:hAnsi="宋体"/>
          <w:color w:val="000000"/>
          <w:em w:val="dot"/>
        </w:rPr>
        <w:t>阳离子结合</w:t>
      </w:r>
      <w:r>
        <w:rPr>
          <w:rFonts w:ascii="宋体" w:hAnsi="宋体"/>
          <w:color w:val="000000"/>
        </w:rPr>
        <w:t>由弱到强的排序</w:t>
      </w:r>
      <w:r>
        <w:rPr>
          <w:rFonts w:ascii="宋体" w:hAnsi="宋体"/>
          <w:color w:val="000000"/>
        </w:rPr>
        <w:t>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w:t>
      </w:r>
      <w:r>
        <w:rPr>
          <w:rFonts w:eastAsia="Times New Roman" w:cs="Times New Roman"/>
          <w:color w:val="000000"/>
        </w:rPr>
        <w:t>X</w:t>
      </w:r>
      <w:r>
        <w:rPr>
          <w:rFonts w:ascii="宋体" w:hAnsi="宋体"/>
          <w:color w:val="000000"/>
        </w:rPr>
        <w:t>与足量</w:t>
      </w:r>
      <w:r>
        <w:rPr>
          <w:rFonts w:eastAsia="Times New Roman" w:cs="Times New Roman"/>
          <w:color w:val="000000"/>
        </w:rPr>
        <w:t>Na</w:t>
      </w:r>
      <w:r>
        <w:rPr>
          <w:rFonts w:ascii="宋体" w:hAnsi="宋体"/>
          <w:color w:val="000000"/>
        </w:rPr>
        <w:t>反应生成固体</w:t>
      </w:r>
      <w:r>
        <w:rPr>
          <w:rFonts w:eastAsia="Times New Roman" w:cs="Times New Roman"/>
          <w:color w:val="000000"/>
        </w:rPr>
        <w:t>F</w:t>
      </w:r>
      <w:r>
        <w:rPr>
          <w:rFonts w:ascii="宋体" w:hAnsi="宋体"/>
          <w:color w:val="000000"/>
        </w:rPr>
        <w:t>的化学方程式是</w:t>
      </w:r>
      <w:r>
        <w:rPr>
          <w:rFonts w:ascii="宋体" w:hAnsi="宋体"/>
          <w:color w:val="000000"/>
        </w:rPr>
        <w:t>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）设计实验确定溶液</w:t>
      </w:r>
      <w:r>
        <w:rPr>
          <w:rFonts w:eastAsia="Times New Roman" w:cs="Times New Roman"/>
          <w:color w:val="000000"/>
        </w:rPr>
        <w:t>G</w:t>
      </w:r>
      <w:r>
        <w:rPr>
          <w:rFonts w:ascii="宋体" w:hAnsi="宋体"/>
          <w:color w:val="000000"/>
        </w:rPr>
        <w:t>中阴离子</w:t>
      </w:r>
      <w:r>
        <w:rPr>
          <w:rFonts w:ascii="宋体" w:hAnsi="宋体"/>
          <w:color w:val="000000"/>
        </w:rPr>
        <w:t>______</w:t>
      </w:r>
      <w:r>
        <w:rPr>
          <w:rFonts w:ascii="宋体" w:hAnsi="宋体"/>
          <w:color w:val="000000"/>
        </w:rPr>
        <w:t>。</w:t>
      </w:r>
    </w:p>
    <w:p w:rsidR="00E20F00" w:rsidRDefault="00634E17">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Fe</w:t>
      </w:r>
      <w:r>
        <w:rPr>
          <w:rFonts w:ascii="宋体" w:hAnsi="宋体"/>
          <w:color w:val="000000"/>
        </w:rPr>
        <w:t>、</w:t>
      </w:r>
      <w:r>
        <w:rPr>
          <w:rFonts w:eastAsia="Times New Roman" w:cs="Times New Roman"/>
          <w:color w:val="000000"/>
        </w:rPr>
        <w:t>S</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H</w:t>
      </w:r>
      <w:r>
        <w:rPr>
          <w:color w:val="000000"/>
        </w:rPr>
        <w:t xml:space="preserve">    ②. </w:t>
      </w:r>
      <w:r>
        <w:rPr>
          <w:rFonts w:eastAsia="Times New Roman" w:cs="Times New Roman"/>
          <w:color w:val="000000"/>
        </w:rPr>
        <w:t>FeH(SO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2</w:t>
      </w:r>
      <w:r>
        <w:rPr>
          <w:color w:val="000000"/>
        </w:rPr>
        <w:t xml:space="preserve">    </w:t>
      </w:r>
    </w:p>
    <w:p w:rsidR="00E20F00" w:rsidRDefault="00634E17">
      <w:pPr>
        <w:spacing w:line="360" w:lineRule="auto"/>
        <w:textAlignment w:val="center"/>
        <w:rPr>
          <w:rFonts w:eastAsia="Times New Roman" w:cs="Times New Roman"/>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HCl</w:t>
      </w:r>
      <w:r>
        <w:rPr>
          <w:rFonts w:ascii="宋体" w:hAnsi="宋体"/>
          <w:color w:val="000000"/>
        </w:rPr>
        <w:t>、</w:t>
      </w:r>
      <w:r>
        <w:rPr>
          <w:rFonts w:eastAsia="Times New Roman" w:cs="Times New Roman"/>
          <w:color w:val="000000"/>
        </w:rPr>
        <w:t>BaCl</w:t>
      </w:r>
      <w:r>
        <w:rPr>
          <w:rFonts w:eastAsia="Times New Roman" w:cs="Times New Roman"/>
          <w:color w:val="000000"/>
          <w:vertAlign w:val="subscript"/>
        </w:rPr>
        <w:t>2</w:t>
      </w:r>
      <w:r>
        <w:rPr>
          <w:color w:val="000000"/>
        </w:rPr>
        <w:t xml:space="preserve">    ②. </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SCN</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OH</w:t>
      </w:r>
      <w:r>
        <w:rPr>
          <w:rFonts w:eastAsia="Times New Roman" w:cs="Times New Roman"/>
          <w:color w:val="000000"/>
          <w:vertAlign w:val="superscript"/>
        </w:rPr>
        <w:t>-</w:t>
      </w:r>
      <w:r>
        <w:rPr>
          <w:color w:val="000000"/>
        </w:rPr>
        <w:t xml:space="preserve">    </w:t>
      </w:r>
    </w:p>
    <w:p w:rsidR="00E20F00" w:rsidRDefault="00634E17">
      <w:pPr>
        <w:spacing w:line="360" w:lineRule="auto"/>
        <w:textAlignment w:val="center"/>
        <w:rPr>
          <w:rFonts w:eastAsia="Times New Roman" w:cs="Times New Roman"/>
          <w:color w:val="000000"/>
        </w:rPr>
      </w:pPr>
      <w:r>
        <w:rPr>
          <w:color w:val="000000"/>
        </w:rPr>
        <w:t>（</w:t>
      </w:r>
      <w:r>
        <w:rPr>
          <w:color w:val="000000"/>
        </w:rPr>
        <w:t>3</w:t>
      </w:r>
      <w:r>
        <w:rPr>
          <w:color w:val="000000"/>
        </w:rPr>
        <w:t>）</w:t>
      </w:r>
      <w:r>
        <w:rPr>
          <w:rFonts w:eastAsia="Times New Roman" w:cs="Times New Roman"/>
          <w:color w:val="000000"/>
        </w:rPr>
        <w:t>2FeH(SO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2</w:t>
      </w:r>
      <w:r>
        <w:rPr>
          <w:rFonts w:eastAsia="Times New Roman" w:cs="Times New Roman"/>
          <w:color w:val="000000"/>
        </w:rPr>
        <w:t>+40Na</w:t>
      </w:r>
      <w:r w:rsidR="00E20F00">
        <w:object w:dxaOrig="1040" w:dyaOrig="760">
          <v:shape id="_x0000_i1050" type="#_x0000_t75" alt="学科网(www.zxxk.com)--教育资源门户，提供试卷、教案、课件、论文、素材以及各类教学资源下载，还有大量而丰富的教学相关资讯！" style="width:51.6pt;height:38.05pt" o:ole="">
            <v:imagedata r:id="rId82" o:title="eqId549b8190f60219b2299529e3fd74aff6"/>
          </v:shape>
          <o:OLEObject Type="Embed" ProgID="Equation.DSMT4" ShapeID="_x0000_i1050" DrawAspect="Content" ObjectID="_1751014218" r:id="rId83"/>
        </w:object>
      </w:r>
      <w:r>
        <w:rPr>
          <w:rFonts w:eastAsia="Times New Roman" w:cs="Times New Roman"/>
          <w:color w:val="000000"/>
        </w:rPr>
        <w:t>2Fe+4Na</w:t>
      </w:r>
      <w:r>
        <w:rPr>
          <w:rFonts w:eastAsia="Times New Roman" w:cs="Times New Roman"/>
          <w:color w:val="000000"/>
          <w:vertAlign w:val="subscript"/>
        </w:rPr>
        <w:t>2</w:t>
      </w:r>
      <w:r>
        <w:rPr>
          <w:rFonts w:eastAsia="Times New Roman" w:cs="Times New Roman"/>
          <w:color w:val="000000"/>
        </w:rPr>
        <w:t>S+16Na</w:t>
      </w:r>
      <w:r>
        <w:rPr>
          <w:rFonts w:eastAsia="Times New Roman" w:cs="Times New Roman"/>
          <w:color w:val="000000"/>
          <w:vertAlign w:val="subscript"/>
        </w:rPr>
        <w:t>2</w:t>
      </w:r>
      <w:r>
        <w:rPr>
          <w:rFonts w:eastAsia="Times New Roman" w:cs="Times New Roman"/>
          <w:color w:val="000000"/>
        </w:rPr>
        <w:t>O+H</w:t>
      </w:r>
      <w:r>
        <w:rPr>
          <w:rFonts w:eastAsia="Times New Roman" w:cs="Times New Roman"/>
          <w:color w:val="000000"/>
          <w:vertAlign w:val="subscript"/>
        </w:rPr>
        <w:t>2</w:t>
      </w:r>
      <w:r>
        <w:rPr>
          <w:color w:val="000000"/>
        </w:rPr>
        <w:t xml:space="preserve">    </w:t>
      </w:r>
    </w:p>
    <w:p w:rsidR="00E20F00" w:rsidRDefault="00634E17">
      <w:pPr>
        <w:spacing w:line="360" w:lineRule="auto"/>
        <w:textAlignment w:val="center"/>
        <w:rPr>
          <w:rFonts w:eastAsia="Times New Roman" w:cs="Times New Roman"/>
          <w:color w:val="000000"/>
        </w:rPr>
      </w:pPr>
      <w:r>
        <w:rPr>
          <w:color w:val="000000"/>
        </w:rPr>
        <w:t>（</w:t>
      </w:r>
      <w:r>
        <w:rPr>
          <w:color w:val="000000"/>
        </w:rPr>
        <w:t>4</w:t>
      </w:r>
      <w:r>
        <w:rPr>
          <w:color w:val="000000"/>
        </w:rPr>
        <w:t>）</w:t>
      </w:r>
      <w:r>
        <w:rPr>
          <w:rFonts w:ascii="宋体" w:hAnsi="宋体"/>
          <w:color w:val="000000"/>
        </w:rPr>
        <w:t>用玻璃棒蘸取溶液</w:t>
      </w:r>
      <w:r>
        <w:rPr>
          <w:rFonts w:eastAsia="Times New Roman" w:cs="Times New Roman"/>
          <w:color w:val="000000"/>
        </w:rPr>
        <w:t>G</w:t>
      </w:r>
      <w:r>
        <w:rPr>
          <w:rFonts w:ascii="宋体" w:hAnsi="宋体"/>
          <w:color w:val="000000"/>
        </w:rPr>
        <w:t>，点在红色石蕊试纸上，若变蓝，说明存在</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；取少量溶液</w:t>
      </w:r>
      <w:r>
        <w:rPr>
          <w:rFonts w:eastAsia="Times New Roman" w:cs="Times New Roman"/>
          <w:color w:val="000000"/>
        </w:rPr>
        <w:t>G</w:t>
      </w:r>
      <w:r>
        <w:rPr>
          <w:rFonts w:ascii="宋体" w:hAnsi="宋体"/>
          <w:color w:val="000000"/>
        </w:rPr>
        <w:t>，加入足量</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，用盐酸酸化，再加入</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溶液，有白色沉淀，说明有</w:t>
      </w:r>
      <w:r>
        <w:rPr>
          <w:rFonts w:eastAsia="Times New Roman" w:cs="Times New Roman"/>
          <w:color w:val="000000"/>
        </w:rPr>
        <w:t>S</w:t>
      </w:r>
      <w:r>
        <w:rPr>
          <w:rFonts w:eastAsia="Times New Roman" w:cs="Times New Roman"/>
          <w:color w:val="000000"/>
          <w:vertAlign w:val="superscript"/>
        </w:rPr>
        <w:t>2-</w:t>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【分析】</w:t>
      </w:r>
      <w:r>
        <w:rPr>
          <w:rFonts w:eastAsia="Times New Roman" w:cs="Times New Roman"/>
          <w:color w:val="000000"/>
        </w:rPr>
        <w:t>X</w:t>
      </w:r>
      <w:r>
        <w:rPr>
          <w:rFonts w:ascii="宋体" w:hAnsi="宋体"/>
          <w:color w:val="000000"/>
        </w:rPr>
        <w:t>形成水溶液，与氯化钡反应生产白色沉淀，且沉淀不与盐酸反应说明生产硫酸钡，说明</w:t>
      </w:r>
      <w:r>
        <w:rPr>
          <w:rFonts w:eastAsia="Times New Roman" w:cs="Times New Roman"/>
          <w:color w:val="000000"/>
        </w:rPr>
        <w:t>X</w:t>
      </w:r>
      <w:r>
        <w:rPr>
          <w:rFonts w:ascii="宋体" w:hAnsi="宋体"/>
          <w:color w:val="000000"/>
        </w:rPr>
        <w:t>含有硫酸根，溶液加入</w:t>
      </w:r>
      <w:r>
        <w:rPr>
          <w:rFonts w:eastAsia="Times New Roman" w:cs="Times New Roman"/>
          <w:color w:val="000000"/>
        </w:rPr>
        <w:t>KSCN</w:t>
      </w:r>
      <w:r>
        <w:rPr>
          <w:rFonts w:ascii="宋体" w:hAnsi="宋体"/>
          <w:color w:val="000000"/>
        </w:rPr>
        <w:t>变红说明含有</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w:t>
      </w:r>
      <w:r>
        <w:rPr>
          <w:rFonts w:eastAsia="Times New Roman" w:cs="Times New Roman"/>
          <w:color w:val="000000"/>
        </w:rPr>
        <w:t>B</w:t>
      </w:r>
      <w:r>
        <w:rPr>
          <w:rFonts w:ascii="宋体" w:hAnsi="宋体"/>
          <w:color w:val="000000"/>
        </w:rPr>
        <w:t>为</w:t>
      </w:r>
      <w:r>
        <w:rPr>
          <w:rFonts w:eastAsia="Times New Roman" w:cs="Times New Roman"/>
          <w:color w:val="000000"/>
        </w:rPr>
        <w:t>4.66g</w:t>
      </w:r>
      <w:r>
        <w:rPr>
          <w:rFonts w:ascii="宋体" w:hAnsi="宋体"/>
          <w:color w:val="000000"/>
        </w:rPr>
        <w:t>则为</w:t>
      </w:r>
      <w:r>
        <w:rPr>
          <w:rFonts w:eastAsia="Times New Roman" w:cs="Times New Roman"/>
          <w:color w:val="000000"/>
        </w:rPr>
        <w:t>0.02mol</w:t>
      </w:r>
      <w:r>
        <w:rPr>
          <w:rFonts w:ascii="宋体" w:hAnsi="宋体"/>
          <w:color w:val="000000"/>
        </w:rPr>
        <w:t>硫酸钡，说明</w:t>
      </w:r>
      <w:r>
        <w:rPr>
          <w:rFonts w:eastAsia="Times New Roman" w:cs="Times New Roman"/>
          <w:color w:val="000000"/>
        </w:rPr>
        <w:t>X</w:t>
      </w:r>
      <w:r>
        <w:rPr>
          <w:rFonts w:ascii="宋体" w:hAnsi="宋体"/>
          <w:color w:val="000000"/>
        </w:rPr>
        <w:t>含有</w:t>
      </w:r>
      <w:r>
        <w:rPr>
          <w:rFonts w:eastAsia="Times New Roman" w:cs="Times New Roman"/>
          <w:color w:val="000000"/>
        </w:rPr>
        <w:t>0.02mol</w:t>
      </w:r>
      <w:r>
        <w:rPr>
          <w:rFonts w:ascii="宋体" w:hAnsi="宋体"/>
          <w:color w:val="000000"/>
        </w:rPr>
        <w:t>的硫酸根，</w:t>
      </w:r>
      <w:r>
        <w:rPr>
          <w:rFonts w:eastAsia="Times New Roman" w:cs="Times New Roman"/>
          <w:color w:val="000000"/>
        </w:rPr>
        <w:t>H</w:t>
      </w:r>
      <w:r>
        <w:rPr>
          <w:rFonts w:ascii="宋体" w:hAnsi="宋体"/>
          <w:color w:val="000000"/>
        </w:rPr>
        <w:t>中为</w:t>
      </w:r>
      <w:r>
        <w:rPr>
          <w:rFonts w:eastAsia="Times New Roman" w:cs="Times New Roman"/>
          <w:color w:val="000000"/>
        </w:rPr>
        <w:t>Fe</w:t>
      </w:r>
      <w:r>
        <w:rPr>
          <w:rFonts w:ascii="宋体" w:hAnsi="宋体"/>
          <w:color w:val="000000"/>
        </w:rPr>
        <w:t>单质，即为</w:t>
      </w:r>
      <w:r>
        <w:rPr>
          <w:rFonts w:eastAsia="Times New Roman" w:cs="Times New Roman"/>
          <w:color w:val="000000"/>
        </w:rPr>
        <w:t>0.01mol</w:t>
      </w:r>
      <w:r>
        <w:rPr>
          <w:rFonts w:ascii="宋体" w:hAnsi="宋体"/>
          <w:color w:val="000000"/>
        </w:rPr>
        <w:t>，</w:t>
      </w:r>
      <w:r>
        <w:rPr>
          <w:rFonts w:eastAsia="Times New Roman" w:cs="Times New Roman"/>
          <w:color w:val="000000"/>
        </w:rPr>
        <w:t>X</w:t>
      </w:r>
      <w:r>
        <w:rPr>
          <w:rFonts w:ascii="宋体" w:hAnsi="宋体"/>
          <w:color w:val="000000"/>
        </w:rPr>
        <w:t>中含有</w:t>
      </w:r>
      <w:r>
        <w:rPr>
          <w:rFonts w:eastAsia="Times New Roman" w:cs="Times New Roman"/>
          <w:color w:val="000000"/>
        </w:rPr>
        <w:t>0.01molFe</w:t>
      </w:r>
      <w:r>
        <w:rPr>
          <w:rFonts w:ascii="宋体" w:hAnsi="宋体"/>
          <w:color w:val="000000"/>
        </w:rPr>
        <w:t>，由此可知</w:t>
      </w:r>
      <w:r>
        <w:rPr>
          <w:rFonts w:eastAsia="Times New Roman" w:cs="Times New Roman"/>
          <w:color w:val="000000"/>
        </w:rPr>
        <w:t>X</w:t>
      </w:r>
      <w:r>
        <w:rPr>
          <w:rFonts w:ascii="宋体" w:hAnsi="宋体"/>
          <w:color w:val="000000"/>
        </w:rPr>
        <w:t>中应含有</w:t>
      </w:r>
      <w:r>
        <w:rPr>
          <w:rFonts w:eastAsia="Times New Roman" w:cs="Times New Roman"/>
          <w:color w:val="000000"/>
        </w:rPr>
        <w:t>0.01</w:t>
      </w:r>
      <w:r>
        <w:rPr>
          <w:rFonts w:ascii="宋体" w:hAnsi="宋体"/>
          <w:color w:val="000000"/>
        </w:rPr>
        <w:t>的</w:t>
      </w:r>
      <w:r>
        <w:rPr>
          <w:rFonts w:eastAsia="Times New Roman" w:cs="Times New Roman"/>
          <w:color w:val="000000"/>
        </w:rPr>
        <w:t>H</w:t>
      </w:r>
      <w:r>
        <w:rPr>
          <w:rFonts w:ascii="宋体" w:hAnsi="宋体"/>
          <w:color w:val="000000"/>
        </w:rPr>
        <w:t>，据此分析解题。</w:t>
      </w:r>
    </w:p>
    <w:p w:rsidR="00E20F00" w:rsidRDefault="00634E17">
      <w:pPr>
        <w:spacing w:line="360" w:lineRule="auto"/>
        <w:jc w:val="left"/>
        <w:textAlignment w:val="center"/>
        <w:rPr>
          <w:color w:val="000000"/>
        </w:rPr>
      </w:pPr>
      <w:r>
        <w:rPr>
          <w:color w:val="000000"/>
        </w:rPr>
        <w:t>【小问</w:t>
      </w:r>
      <w:r>
        <w:rPr>
          <w:color w:val="000000"/>
        </w:rPr>
        <w:t>1</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由分析可知，组成</w:t>
      </w:r>
      <w:r>
        <w:rPr>
          <w:rFonts w:eastAsia="Times New Roman" w:cs="Times New Roman"/>
          <w:color w:val="000000"/>
        </w:rPr>
        <w:t>X</w:t>
      </w:r>
      <w:r>
        <w:rPr>
          <w:rFonts w:ascii="宋体" w:hAnsi="宋体"/>
          <w:color w:val="000000"/>
        </w:rPr>
        <w:t>的元素有：</w:t>
      </w:r>
      <w:r>
        <w:rPr>
          <w:rFonts w:eastAsia="Times New Roman" w:cs="Times New Roman"/>
          <w:color w:val="000000"/>
        </w:rPr>
        <w:t>Fe</w:t>
      </w:r>
      <w:r>
        <w:rPr>
          <w:rFonts w:ascii="宋体" w:hAnsi="宋体"/>
          <w:color w:val="000000"/>
        </w:rPr>
        <w:t>、</w:t>
      </w:r>
      <w:r>
        <w:rPr>
          <w:rFonts w:eastAsia="Times New Roman" w:cs="Times New Roman"/>
          <w:color w:val="000000"/>
        </w:rPr>
        <w:t>S</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X</w:t>
      </w:r>
      <w:r>
        <w:rPr>
          <w:rFonts w:ascii="宋体" w:hAnsi="宋体"/>
          <w:color w:val="000000"/>
        </w:rPr>
        <w:t>的化学式为</w:t>
      </w:r>
      <w:r>
        <w:rPr>
          <w:rFonts w:eastAsia="Times New Roman" w:cs="Times New Roman"/>
          <w:color w:val="000000"/>
        </w:rPr>
        <w:t>FeH(SO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2</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 xml:space="preserve">X </w:t>
      </w:r>
      <w:r>
        <w:rPr>
          <w:rFonts w:ascii="宋体" w:hAnsi="宋体"/>
          <w:color w:val="000000"/>
        </w:rPr>
        <w:t>为</w:t>
      </w:r>
      <w:r>
        <w:rPr>
          <w:rFonts w:eastAsia="Times New Roman" w:cs="Times New Roman"/>
          <w:color w:val="000000"/>
        </w:rPr>
        <w:t>FeH(SO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与氯化钡反应，溶液</w:t>
      </w:r>
      <w:r>
        <w:rPr>
          <w:rFonts w:eastAsia="Times New Roman" w:cs="Times New Roman"/>
          <w:color w:val="000000"/>
        </w:rPr>
        <w:t>C</w:t>
      </w:r>
      <w:r>
        <w:rPr>
          <w:rFonts w:ascii="宋体" w:hAnsi="宋体"/>
          <w:color w:val="000000"/>
        </w:rPr>
        <w:t>中溶质的成分是</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HCl</w:t>
      </w:r>
      <w:r>
        <w:rPr>
          <w:rFonts w:ascii="宋体" w:hAnsi="宋体"/>
          <w:color w:val="000000"/>
        </w:rPr>
        <w:t>以及过量的</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；根据</w:t>
      </w:r>
      <w:r>
        <w:rPr>
          <w:rFonts w:eastAsia="Times New Roman" w:cs="Times New Roman"/>
          <w:color w:val="000000"/>
        </w:rPr>
        <w:t>C</w:t>
      </w:r>
      <w:r>
        <w:rPr>
          <w:rFonts w:ascii="宋体" w:hAnsi="宋体"/>
          <w:color w:val="000000"/>
        </w:rPr>
        <w:t>为溶液，铁离子在水中会水解，</w:t>
      </w:r>
      <w:r>
        <w:rPr>
          <w:rFonts w:eastAsia="Times New Roman" w:cs="Times New Roman"/>
          <w:color w:val="000000"/>
        </w:rPr>
        <w:t>C→D</w:t>
      </w:r>
      <w:r>
        <w:rPr>
          <w:rFonts w:ascii="宋体" w:hAnsi="宋体"/>
          <w:color w:val="000000"/>
        </w:rPr>
        <w:t>形成络合物，</w:t>
      </w:r>
      <w:r>
        <w:rPr>
          <w:rFonts w:eastAsia="Times New Roman" w:cs="Times New Roman"/>
          <w:color w:val="000000"/>
        </w:rPr>
        <w:t>D→E</w:t>
      </w:r>
      <w:r>
        <w:rPr>
          <w:rFonts w:ascii="宋体" w:hAnsi="宋体"/>
          <w:color w:val="000000"/>
        </w:rPr>
        <w:t>形成沉淀，相应微粒与阳离子结合由弱到强的排序：</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SCN</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3</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X</w:t>
      </w:r>
      <w:r>
        <w:rPr>
          <w:rFonts w:ascii="宋体" w:hAnsi="宋体"/>
          <w:color w:val="000000"/>
        </w:rPr>
        <w:t>与足量</w:t>
      </w:r>
      <w:r>
        <w:rPr>
          <w:rFonts w:eastAsia="Times New Roman" w:cs="Times New Roman"/>
          <w:color w:val="000000"/>
        </w:rPr>
        <w:t>Na</w:t>
      </w:r>
      <w:r>
        <w:rPr>
          <w:rFonts w:ascii="宋体" w:hAnsi="宋体"/>
          <w:color w:val="000000"/>
        </w:rPr>
        <w:t>反应生成固体</w:t>
      </w:r>
      <w:r>
        <w:rPr>
          <w:rFonts w:eastAsia="Times New Roman" w:cs="Times New Roman"/>
          <w:color w:val="000000"/>
        </w:rPr>
        <w:t>F</w:t>
      </w:r>
      <w:r>
        <w:rPr>
          <w:rFonts w:ascii="宋体" w:hAnsi="宋体"/>
          <w:color w:val="000000"/>
        </w:rPr>
        <w:t>的化学方程式是：</w:t>
      </w:r>
      <w:r>
        <w:rPr>
          <w:rFonts w:eastAsia="Times New Roman" w:cs="Times New Roman"/>
          <w:color w:val="000000"/>
        </w:rPr>
        <w:t>2FeH(SO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2</w:t>
      </w:r>
      <w:r>
        <w:rPr>
          <w:rFonts w:eastAsia="Times New Roman" w:cs="Times New Roman"/>
          <w:color w:val="000000"/>
        </w:rPr>
        <w:t>+40Na</w:t>
      </w:r>
      <w:r w:rsidR="00E20F00">
        <w:object w:dxaOrig="1020" w:dyaOrig="680">
          <v:shape id="_x0000_i1051" type="#_x0000_t75" alt="学科网(www.zxxk.com)--教育资源门户，提供试卷、教案、课件、论文、素材以及各类教学资源下载，还有大量而丰富的教学相关资讯！" style="width:50.95pt;height:33.95pt" o:ole="">
            <v:imagedata r:id="rId84" o:title="eqId8004a038975cfabd0b171a45df7a019a"/>
          </v:shape>
          <o:OLEObject Type="Embed" ProgID="Equation.DSMT4" ShapeID="_x0000_i1051" DrawAspect="Content" ObjectID="_1751014219" r:id="rId85"/>
        </w:object>
      </w:r>
      <w:r>
        <w:rPr>
          <w:rFonts w:eastAsia="Times New Roman" w:cs="Times New Roman"/>
          <w:color w:val="000000"/>
        </w:rPr>
        <w:t>2Fe+4Na</w:t>
      </w:r>
      <w:r>
        <w:rPr>
          <w:rFonts w:eastAsia="Times New Roman" w:cs="Times New Roman"/>
          <w:color w:val="000000"/>
          <w:vertAlign w:val="subscript"/>
        </w:rPr>
        <w:t>2</w:t>
      </w:r>
      <w:r>
        <w:rPr>
          <w:rFonts w:eastAsia="Times New Roman" w:cs="Times New Roman"/>
          <w:color w:val="000000"/>
        </w:rPr>
        <w:t>S+16Na</w:t>
      </w:r>
      <w:r>
        <w:rPr>
          <w:rFonts w:eastAsia="Times New Roman" w:cs="Times New Roman"/>
          <w:color w:val="000000"/>
          <w:vertAlign w:val="subscript"/>
        </w:rPr>
        <w:t>2</w:t>
      </w:r>
      <w:r>
        <w:rPr>
          <w:rFonts w:eastAsia="Times New Roman" w:cs="Times New Roman"/>
          <w:color w:val="000000"/>
        </w:rPr>
        <w:t>O+H</w:t>
      </w:r>
      <w:r>
        <w:rPr>
          <w:rFonts w:eastAsia="Times New Roman" w:cs="Times New Roman"/>
          <w:color w:val="000000"/>
          <w:vertAlign w:val="subscript"/>
        </w:rPr>
        <w:t>2</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4</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设计实验确定溶液</w:t>
      </w:r>
      <w:r>
        <w:rPr>
          <w:rFonts w:eastAsia="Times New Roman" w:cs="Times New Roman"/>
          <w:color w:val="000000"/>
        </w:rPr>
        <w:t>G</w:t>
      </w:r>
      <w:r>
        <w:rPr>
          <w:rFonts w:ascii="宋体" w:hAnsi="宋体"/>
          <w:color w:val="000000"/>
        </w:rPr>
        <w:t>中阴离子：用玻璃棒蘸取溶液</w:t>
      </w:r>
      <w:r>
        <w:rPr>
          <w:rFonts w:eastAsia="Times New Roman" w:cs="Times New Roman"/>
          <w:color w:val="000000"/>
        </w:rPr>
        <w:t>G</w:t>
      </w:r>
      <w:r>
        <w:rPr>
          <w:rFonts w:ascii="宋体" w:hAnsi="宋体"/>
          <w:color w:val="000000"/>
        </w:rPr>
        <w:t>，点在红色石蕊试纸上，若变蓝，说明存在</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；取少量溶液</w:t>
      </w:r>
      <w:r>
        <w:rPr>
          <w:rFonts w:eastAsia="Times New Roman" w:cs="Times New Roman"/>
          <w:color w:val="000000"/>
        </w:rPr>
        <w:t>G</w:t>
      </w:r>
      <w:r>
        <w:rPr>
          <w:rFonts w:ascii="宋体" w:hAnsi="宋体"/>
          <w:color w:val="000000"/>
        </w:rPr>
        <w:t>，加入足量</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，用盐酸酸化，再加入</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溶液，有白色沉淀，说明有</w:t>
      </w:r>
      <w:r>
        <w:rPr>
          <w:rFonts w:eastAsia="Times New Roman" w:cs="Times New Roman"/>
          <w:color w:val="000000"/>
        </w:rPr>
        <w:t>S</w:t>
      </w:r>
      <w:r>
        <w:rPr>
          <w:rFonts w:eastAsia="Times New Roman" w:cs="Times New Roman"/>
          <w:color w:val="000000"/>
          <w:vertAlign w:val="superscript"/>
        </w:rPr>
        <w:t>2-</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29. </w:t>
      </w:r>
      <w:r>
        <w:rPr>
          <w:rFonts w:ascii="宋体" w:hAnsi="宋体"/>
          <w:color w:val="000000"/>
        </w:rPr>
        <w:t>工业上，以煤炭为原料，通入一定比例的空气和水蒸气，经过系列反应可以得到满足不同需求的原料气。请回答：</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）在</w:t>
      </w:r>
      <w:r>
        <w:rPr>
          <w:rFonts w:eastAsia="Times New Roman" w:cs="Times New Roman"/>
          <w:color w:val="000000"/>
        </w:rPr>
        <w:t>C</w:t>
      </w:r>
      <w:r>
        <w:rPr>
          <w:rFonts w:ascii="宋体" w:hAnsi="宋体"/>
          <w:color w:val="000000"/>
        </w:rPr>
        <w:t>和</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的反应体系中：</w:t>
      </w:r>
    </w:p>
    <w:p w:rsidR="00E20F00" w:rsidRDefault="00634E17">
      <w:pPr>
        <w:spacing w:line="360" w:lineRule="auto"/>
        <w:jc w:val="left"/>
        <w:textAlignment w:val="center"/>
        <w:rPr>
          <w:rFonts w:eastAsia="Times New Roman" w:cs="Times New Roman"/>
          <w:color w:val="000000"/>
        </w:rPr>
      </w:pPr>
      <w:r>
        <w:rPr>
          <w:rFonts w:ascii="宋体" w:hAnsi="宋体"/>
          <w:color w:val="000000"/>
        </w:rPr>
        <w:t>反应</w:t>
      </w:r>
      <w:r>
        <w:rPr>
          <w:rFonts w:eastAsia="Times New Roman" w:cs="Times New Roman"/>
          <w:color w:val="000000"/>
        </w:rPr>
        <w:t>1</w:t>
      </w:r>
      <w:r>
        <w:rPr>
          <w:rFonts w:ascii="宋体" w:hAnsi="宋体"/>
          <w:color w:val="000000"/>
        </w:rPr>
        <w:t>：</w:t>
      </w:r>
      <w:r>
        <w:rPr>
          <w:rFonts w:eastAsia="Times New Roman" w:cs="Times New Roman"/>
          <w:color w:val="000000"/>
        </w:rPr>
        <w:t>C(s)+O</w:t>
      </w:r>
      <w:r>
        <w:rPr>
          <w:rFonts w:eastAsia="Times New Roman" w:cs="Times New Roman"/>
          <w:color w:val="000000"/>
          <w:vertAlign w:val="subscript"/>
        </w:rPr>
        <w:t>2</w:t>
      </w:r>
      <w:r>
        <w:rPr>
          <w:rFonts w:eastAsia="Times New Roman" w:cs="Times New Roman"/>
          <w:color w:val="000000"/>
        </w:rPr>
        <w:t>(g)=CO</w:t>
      </w:r>
      <w:r>
        <w:rPr>
          <w:rFonts w:eastAsia="Times New Roman" w:cs="Times New Roman"/>
          <w:color w:val="000000"/>
          <w:vertAlign w:val="subscript"/>
        </w:rPr>
        <w:t>2</w:t>
      </w:r>
      <w:r>
        <w:rPr>
          <w:rFonts w:eastAsia="Times New Roman" w:cs="Times New Roman"/>
          <w:color w:val="000000"/>
        </w:rPr>
        <w:t>(g) ΔH</w:t>
      </w:r>
      <w:r>
        <w:rPr>
          <w:rFonts w:eastAsia="Times New Roman" w:cs="Times New Roman"/>
          <w:color w:val="000000"/>
          <w:vertAlign w:val="subscript"/>
        </w:rPr>
        <w:t>1</w:t>
      </w:r>
      <w:r>
        <w:rPr>
          <w:rFonts w:eastAsia="Times New Roman" w:cs="Times New Roman"/>
          <w:color w:val="000000"/>
        </w:rPr>
        <w:t>=-394kJ·mol</w:t>
      </w:r>
      <w:r>
        <w:rPr>
          <w:rFonts w:eastAsia="Times New Roman" w:cs="Times New Roman"/>
          <w:color w:val="000000"/>
          <w:vertAlign w:val="superscript"/>
        </w:rPr>
        <w:t>-1</w:t>
      </w:r>
    </w:p>
    <w:p w:rsidR="00E20F00" w:rsidRDefault="00634E17">
      <w:pPr>
        <w:spacing w:line="360" w:lineRule="auto"/>
        <w:jc w:val="left"/>
        <w:textAlignment w:val="center"/>
        <w:rPr>
          <w:rFonts w:eastAsia="Times New Roman" w:cs="Times New Roman"/>
          <w:color w:val="000000"/>
        </w:rPr>
      </w:pPr>
      <w:r>
        <w:rPr>
          <w:rFonts w:ascii="宋体" w:hAnsi="宋体"/>
          <w:color w:val="000000"/>
        </w:rPr>
        <w:t>反应</w:t>
      </w:r>
      <w:r>
        <w:rPr>
          <w:rFonts w:eastAsia="Times New Roman" w:cs="Times New Roman"/>
          <w:color w:val="000000"/>
        </w:rPr>
        <w:t>2</w:t>
      </w:r>
      <w:r>
        <w:rPr>
          <w:rFonts w:ascii="宋体" w:hAnsi="宋体"/>
          <w:color w:val="000000"/>
        </w:rPr>
        <w:t>：</w:t>
      </w:r>
      <w:r>
        <w:rPr>
          <w:rFonts w:eastAsia="Times New Roman" w:cs="Times New Roman"/>
          <w:color w:val="000000"/>
        </w:rPr>
        <w:t>2CO(g)+O</w:t>
      </w:r>
      <w:r>
        <w:rPr>
          <w:rFonts w:eastAsia="Times New Roman" w:cs="Times New Roman"/>
          <w:color w:val="000000"/>
          <w:vertAlign w:val="subscript"/>
        </w:rPr>
        <w:t>2</w:t>
      </w:r>
      <w:r>
        <w:rPr>
          <w:rFonts w:eastAsia="Times New Roman" w:cs="Times New Roman"/>
          <w:color w:val="000000"/>
        </w:rPr>
        <w:t>(g)=2CO</w:t>
      </w:r>
      <w:r>
        <w:rPr>
          <w:rFonts w:eastAsia="Times New Roman" w:cs="Times New Roman"/>
          <w:color w:val="000000"/>
          <w:vertAlign w:val="subscript"/>
        </w:rPr>
        <w:t>2</w:t>
      </w:r>
      <w:r>
        <w:rPr>
          <w:rFonts w:eastAsia="Times New Roman" w:cs="Times New Roman"/>
          <w:color w:val="000000"/>
        </w:rPr>
        <w:t>(g) ΔH</w:t>
      </w:r>
      <w:r>
        <w:rPr>
          <w:rFonts w:eastAsia="Times New Roman" w:cs="Times New Roman"/>
          <w:color w:val="000000"/>
          <w:vertAlign w:val="subscript"/>
        </w:rPr>
        <w:t>2</w:t>
      </w:r>
      <w:r>
        <w:rPr>
          <w:rFonts w:eastAsia="Times New Roman" w:cs="Times New Roman"/>
          <w:color w:val="000000"/>
        </w:rPr>
        <w:t>=-566kJ·mol</w:t>
      </w:r>
      <w:r>
        <w:rPr>
          <w:rFonts w:eastAsia="Times New Roman" w:cs="Times New Roman"/>
          <w:color w:val="000000"/>
          <w:vertAlign w:val="superscript"/>
        </w:rPr>
        <w:t>-1</w:t>
      </w:r>
    </w:p>
    <w:p w:rsidR="00E20F00" w:rsidRDefault="00634E17">
      <w:pPr>
        <w:spacing w:line="360" w:lineRule="auto"/>
        <w:jc w:val="left"/>
        <w:textAlignment w:val="center"/>
        <w:rPr>
          <w:rFonts w:ascii="宋体" w:hAnsi="宋体"/>
          <w:color w:val="000000"/>
        </w:rPr>
      </w:pPr>
      <w:r>
        <w:rPr>
          <w:rFonts w:ascii="宋体" w:hAnsi="宋体"/>
          <w:color w:val="000000"/>
        </w:rPr>
        <w:t>反应</w:t>
      </w:r>
      <w:r>
        <w:rPr>
          <w:rFonts w:eastAsia="Times New Roman" w:cs="Times New Roman"/>
          <w:color w:val="000000"/>
        </w:rPr>
        <w:t>3</w:t>
      </w:r>
      <w:r>
        <w:rPr>
          <w:rFonts w:ascii="宋体" w:hAnsi="宋体"/>
          <w:color w:val="000000"/>
        </w:rPr>
        <w:t>：</w:t>
      </w:r>
      <w:r>
        <w:rPr>
          <w:rFonts w:eastAsia="Times New Roman" w:cs="Times New Roman"/>
          <w:color w:val="000000"/>
        </w:rPr>
        <w:t>2C(s)+O</w:t>
      </w:r>
      <w:r>
        <w:rPr>
          <w:rFonts w:eastAsia="Times New Roman" w:cs="Times New Roman"/>
          <w:color w:val="000000"/>
          <w:vertAlign w:val="subscript"/>
        </w:rPr>
        <w:t>2</w:t>
      </w:r>
      <w:r>
        <w:rPr>
          <w:rFonts w:eastAsia="Times New Roman" w:cs="Times New Roman"/>
          <w:color w:val="000000"/>
        </w:rPr>
        <w:t>(g)=2CO(g) ΔH</w:t>
      </w:r>
      <w:r>
        <w:rPr>
          <w:rFonts w:eastAsia="Times New Roman" w:cs="Times New Roman"/>
          <w:color w:val="000000"/>
          <w:vertAlign w:val="subscript"/>
        </w:rPr>
        <w:t>3</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①</w:t>
      </w:r>
      <w:r>
        <w:rPr>
          <w:color w:val="000000"/>
        </w:rPr>
        <w:t xml:space="preserve">    </w:t>
      </w:r>
      <w:r>
        <w:rPr>
          <w:rFonts w:ascii="宋体" w:hAnsi="宋体"/>
          <w:color w:val="000000"/>
        </w:rPr>
        <w:t>设</w:t>
      </w:r>
      <w:r>
        <w:rPr>
          <w:rFonts w:eastAsia="Times New Roman" w:cs="Times New Roman"/>
          <w:color w:val="000000"/>
        </w:rPr>
        <w:t>y=ΔH-TΔS</w:t>
      </w:r>
      <w:r>
        <w:rPr>
          <w:rFonts w:ascii="宋体" w:hAnsi="宋体"/>
          <w:color w:val="000000"/>
        </w:rPr>
        <w:t>，反应</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和</w:t>
      </w:r>
      <w:r>
        <w:rPr>
          <w:rFonts w:eastAsia="Times New Roman" w:cs="Times New Roman"/>
          <w:color w:val="000000"/>
        </w:rPr>
        <w:t>3</w:t>
      </w:r>
      <w:r>
        <w:rPr>
          <w:rFonts w:ascii="宋体" w:hAnsi="宋体"/>
          <w:color w:val="000000"/>
        </w:rPr>
        <w:t>的</w:t>
      </w:r>
      <w:r>
        <w:rPr>
          <w:rFonts w:eastAsia="Times New Roman" w:cs="Times New Roman"/>
          <w:color w:val="000000"/>
        </w:rPr>
        <w:t>y</w:t>
      </w:r>
      <w:r>
        <w:rPr>
          <w:rFonts w:ascii="宋体" w:hAnsi="宋体"/>
          <w:color w:val="000000"/>
        </w:rPr>
        <w:t>随温度的变化关系如图</w:t>
      </w:r>
      <w:r>
        <w:rPr>
          <w:rFonts w:eastAsia="Times New Roman" w:cs="Times New Roman"/>
          <w:color w:val="000000"/>
        </w:rPr>
        <w:t>1</w:t>
      </w:r>
      <w:r>
        <w:rPr>
          <w:rFonts w:ascii="宋体" w:hAnsi="宋体"/>
          <w:color w:val="000000"/>
        </w:rPr>
        <w:t>所示。图中对应于反应</w:t>
      </w:r>
      <w:r>
        <w:rPr>
          <w:rFonts w:eastAsia="Times New Roman" w:cs="Times New Roman"/>
          <w:color w:val="000000"/>
        </w:rPr>
        <w:t>3</w:t>
      </w:r>
      <w:r>
        <w:rPr>
          <w:rFonts w:ascii="宋体" w:hAnsi="宋体"/>
          <w:color w:val="000000"/>
        </w:rPr>
        <w:t>的线条是</w:t>
      </w:r>
      <w:r>
        <w:rPr>
          <w:rFonts w:ascii="宋体" w:hAnsi="宋体"/>
          <w:color w:val="000000"/>
        </w:rPr>
        <w:t>______</w:t>
      </w:r>
      <w:r>
        <w:rPr>
          <w:rFonts w:ascii="宋体" w:hAnsi="宋体"/>
          <w:color w:val="000000"/>
        </w:rPr>
        <w:t>。</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2495550" cy="181927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6" cstate="print"/>
                    <a:stretch>
                      <a:fillRect/>
                    </a:stretch>
                  </pic:blipFill>
                  <pic:spPr>
                    <a:xfrm>
                      <a:off x="0" y="0"/>
                      <a:ext cx="2495550" cy="1819275"/>
                    </a:xfrm>
                    <a:prstGeom prst="rect">
                      <a:avLst/>
                    </a:prstGeom>
                  </pic:spPr>
                </pic:pic>
              </a:graphicData>
            </a:graphic>
          </wp:inline>
        </w:drawing>
      </w:r>
      <w:r>
        <w:rPr>
          <w:rFonts w:ascii="宋体" w:hAnsi="宋体"/>
          <w:color w:val="000000"/>
        </w:rPr>
        <w:br/>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一定压强下，随着温度的升高，气体中</w:t>
      </w:r>
      <w:r>
        <w:rPr>
          <w:rFonts w:eastAsia="Times New Roman" w:cs="Times New Roman"/>
          <w:color w:val="000000"/>
        </w:rPr>
        <w:t>CO</w:t>
      </w:r>
      <w:r>
        <w:rPr>
          <w:rFonts w:ascii="宋体" w:hAnsi="宋体"/>
          <w:color w:val="000000"/>
        </w:rPr>
        <w:t>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的物质的量之比</w:t>
      </w:r>
      <w:r>
        <w:rPr>
          <w:rFonts w:ascii="宋体" w:hAnsi="宋体"/>
          <w:color w:val="000000"/>
        </w:rPr>
        <w:t>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不变</w:t>
      </w:r>
      <w:r>
        <w:rPr>
          <w:rFonts w:eastAsia="Times New Roman" w:cs="Times New Roman"/>
          <w:color w:val="000000"/>
        </w:rPr>
        <w:t xml:space="preserve">       B.</w:t>
      </w:r>
      <w:r>
        <w:rPr>
          <w:rFonts w:ascii="宋体" w:hAnsi="宋体"/>
          <w:color w:val="000000"/>
        </w:rPr>
        <w:t>增大</w:t>
      </w:r>
      <w:r>
        <w:rPr>
          <w:rFonts w:eastAsia="Times New Roman" w:cs="Times New Roman"/>
          <w:color w:val="000000"/>
        </w:rPr>
        <w:t xml:space="preserve">     C.</w:t>
      </w:r>
      <w:r>
        <w:rPr>
          <w:rFonts w:ascii="宋体" w:hAnsi="宋体"/>
          <w:color w:val="000000"/>
        </w:rPr>
        <w:t>减小</w:t>
      </w:r>
      <w:r>
        <w:rPr>
          <w:rFonts w:eastAsia="Times New Roman" w:cs="Times New Roman"/>
          <w:color w:val="000000"/>
        </w:rPr>
        <w:t xml:space="preserve">     D.</w:t>
      </w:r>
      <w:r>
        <w:rPr>
          <w:rFonts w:ascii="宋体" w:hAnsi="宋体"/>
          <w:color w:val="000000"/>
        </w:rPr>
        <w:t>无法判断</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）水煤气反应：</w:t>
      </w:r>
      <w:r>
        <w:rPr>
          <w:rFonts w:eastAsia="Times New Roman" w:cs="Times New Roman"/>
          <w:color w:val="000000"/>
        </w:rPr>
        <w:t>C(s)+H</w:t>
      </w:r>
      <w:r>
        <w:rPr>
          <w:rFonts w:eastAsia="Times New Roman" w:cs="Times New Roman"/>
          <w:color w:val="000000"/>
          <w:vertAlign w:val="subscript"/>
        </w:rPr>
        <w:t>2</w:t>
      </w:r>
      <w:r>
        <w:rPr>
          <w:rFonts w:eastAsia="Times New Roman" w:cs="Times New Roman"/>
          <w:color w:val="000000"/>
        </w:rPr>
        <w:t>O(g)=CO(g)+H</w:t>
      </w:r>
      <w:r>
        <w:rPr>
          <w:rFonts w:eastAsia="Times New Roman" w:cs="Times New Roman"/>
          <w:color w:val="000000"/>
          <w:vertAlign w:val="subscript"/>
        </w:rPr>
        <w:t>2</w:t>
      </w:r>
      <w:r>
        <w:rPr>
          <w:rFonts w:eastAsia="Times New Roman" w:cs="Times New Roman"/>
          <w:color w:val="000000"/>
        </w:rPr>
        <w:t>(g) ΔH=131kJ·mol</w:t>
      </w:r>
      <w:r>
        <w:rPr>
          <w:rFonts w:eastAsia="Times New Roman" w:cs="Times New Roman"/>
          <w:color w:val="000000"/>
          <w:vertAlign w:val="superscript"/>
        </w:rPr>
        <w:t>-1</w:t>
      </w:r>
      <w:r>
        <w:rPr>
          <w:rFonts w:ascii="宋体" w:hAnsi="宋体"/>
          <w:color w:val="000000"/>
        </w:rPr>
        <w:t>。工业生产水煤气时，通常</w:t>
      </w:r>
      <w:r>
        <w:rPr>
          <w:rFonts w:ascii="宋体" w:hAnsi="宋体"/>
          <w:color w:val="000000"/>
          <w:em w:val="dot"/>
        </w:rPr>
        <w:t>交替通入</w:t>
      </w:r>
      <w:r>
        <w:rPr>
          <w:rFonts w:ascii="宋体" w:hAnsi="宋体"/>
          <w:color w:val="000000"/>
        </w:rPr>
        <w:t>合适量的空气和水蒸气与煤炭反应，其理由是</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）一氧化碳变换反应：</w:t>
      </w:r>
      <w:r>
        <w:rPr>
          <w:rFonts w:eastAsia="Times New Roman" w:cs="Times New Roman"/>
          <w:color w:val="000000"/>
        </w:rPr>
        <w:t>CO(g)+H</w:t>
      </w:r>
      <w:r>
        <w:rPr>
          <w:rFonts w:eastAsia="Times New Roman" w:cs="Times New Roman"/>
          <w:color w:val="000000"/>
          <w:vertAlign w:val="subscript"/>
        </w:rPr>
        <w:t>2</w:t>
      </w:r>
      <w:r>
        <w:rPr>
          <w:rFonts w:eastAsia="Times New Roman" w:cs="Times New Roman"/>
          <w:color w:val="000000"/>
        </w:rPr>
        <w:t>O(g)=CO</w:t>
      </w:r>
      <w:r>
        <w:rPr>
          <w:rFonts w:eastAsia="Times New Roman" w:cs="Times New Roman"/>
          <w:color w:val="000000"/>
          <w:vertAlign w:val="subscript"/>
        </w:rPr>
        <w:t>2</w:t>
      </w:r>
      <w:r>
        <w:rPr>
          <w:rFonts w:eastAsia="Times New Roman" w:cs="Times New Roman"/>
          <w:color w:val="000000"/>
        </w:rPr>
        <w:t>(g)+H</w:t>
      </w:r>
      <w:r>
        <w:rPr>
          <w:rFonts w:eastAsia="Times New Roman" w:cs="Times New Roman"/>
          <w:color w:val="000000"/>
          <w:vertAlign w:val="subscript"/>
        </w:rPr>
        <w:t>2</w:t>
      </w:r>
      <w:r>
        <w:rPr>
          <w:rFonts w:eastAsia="Times New Roman" w:cs="Times New Roman"/>
          <w:color w:val="000000"/>
        </w:rPr>
        <w:t>(g) ΔH=-41kJ·mol</w:t>
      </w:r>
      <w:r>
        <w:rPr>
          <w:rFonts w:eastAsia="Times New Roman" w:cs="Times New Roman"/>
          <w:color w:val="000000"/>
          <w:vertAlign w:val="superscript"/>
        </w:rPr>
        <w:t>-1</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一定温度下，反应后测得各组分的平衡压强</w:t>
      </w:r>
      <w:r>
        <w:rPr>
          <w:rFonts w:eastAsia="Times New Roman" w:cs="Times New Roman"/>
          <w:color w:val="000000"/>
        </w:rPr>
        <w:t>(</w:t>
      </w:r>
      <w:r>
        <w:rPr>
          <w:rFonts w:ascii="宋体" w:hAnsi="宋体"/>
          <w:color w:val="000000"/>
        </w:rPr>
        <w:t>即组分的物质的量分数</w:t>
      </w:r>
      <w:r>
        <w:rPr>
          <w:rFonts w:eastAsia="Times New Roman" w:cs="Times New Roman"/>
          <w:color w:val="000000"/>
        </w:rPr>
        <w:t>×</w:t>
      </w:r>
      <w:r>
        <w:rPr>
          <w:rFonts w:ascii="宋体" w:hAnsi="宋体"/>
          <w:color w:val="000000"/>
        </w:rPr>
        <w:t>总压</w:t>
      </w:r>
      <w:r>
        <w:rPr>
          <w:rFonts w:eastAsia="Times New Roman" w:cs="Times New Roman"/>
          <w:color w:val="000000"/>
        </w:rPr>
        <w:t>)</w:t>
      </w:r>
      <w:r>
        <w:rPr>
          <w:rFonts w:ascii="宋体" w:hAnsi="宋体"/>
          <w:color w:val="000000"/>
        </w:rPr>
        <w:t>：</w:t>
      </w:r>
      <w:r>
        <w:rPr>
          <w:rFonts w:eastAsia="Times New Roman" w:cs="Times New Roman"/>
          <w:color w:val="000000"/>
        </w:rPr>
        <w:t>p(CO)=0.25MPa</w:t>
      </w:r>
      <w:r>
        <w:rPr>
          <w:rFonts w:ascii="宋体" w:hAnsi="宋体"/>
          <w:color w:val="000000"/>
        </w:rPr>
        <w:t>、</w:t>
      </w:r>
      <w:r>
        <w:rPr>
          <w:rFonts w:eastAsia="Times New Roman" w:cs="Times New Roman"/>
          <w:color w:val="000000"/>
        </w:rPr>
        <w:t>p(H</w:t>
      </w:r>
      <w:r>
        <w:rPr>
          <w:rFonts w:eastAsia="Times New Roman" w:cs="Times New Roman"/>
          <w:color w:val="000000"/>
          <w:vertAlign w:val="subscript"/>
        </w:rPr>
        <w:t>2</w:t>
      </w:r>
      <w:r>
        <w:rPr>
          <w:rFonts w:eastAsia="Times New Roman" w:cs="Times New Roman"/>
          <w:color w:val="000000"/>
        </w:rPr>
        <w:t>O)=0.25MPa</w:t>
      </w:r>
      <w:r>
        <w:rPr>
          <w:rFonts w:ascii="宋体" w:hAnsi="宋体"/>
          <w:color w:val="000000"/>
        </w:rPr>
        <w:t>、</w:t>
      </w:r>
      <w:r>
        <w:rPr>
          <w:rFonts w:eastAsia="Times New Roman" w:cs="Times New Roman"/>
          <w:color w:val="000000"/>
        </w:rPr>
        <w:t>p(CO</w:t>
      </w:r>
      <w:r>
        <w:rPr>
          <w:rFonts w:eastAsia="Times New Roman" w:cs="Times New Roman"/>
          <w:color w:val="000000"/>
          <w:vertAlign w:val="subscript"/>
        </w:rPr>
        <w:t>2</w:t>
      </w:r>
      <w:r>
        <w:rPr>
          <w:rFonts w:eastAsia="Times New Roman" w:cs="Times New Roman"/>
          <w:color w:val="000000"/>
        </w:rPr>
        <w:t>)=0.75MPa</w:t>
      </w:r>
      <w:r>
        <w:rPr>
          <w:rFonts w:ascii="宋体" w:hAnsi="宋体"/>
          <w:color w:val="000000"/>
        </w:rPr>
        <w:t>和</w:t>
      </w:r>
      <w:r>
        <w:rPr>
          <w:rFonts w:eastAsia="Times New Roman" w:cs="Times New Roman"/>
          <w:color w:val="000000"/>
        </w:rPr>
        <w:t>p(H</w:t>
      </w:r>
      <w:r>
        <w:rPr>
          <w:rFonts w:eastAsia="Times New Roman" w:cs="Times New Roman"/>
          <w:color w:val="000000"/>
          <w:vertAlign w:val="subscript"/>
        </w:rPr>
        <w:t>2</w:t>
      </w:r>
      <w:r>
        <w:rPr>
          <w:rFonts w:eastAsia="Times New Roman" w:cs="Times New Roman"/>
          <w:color w:val="000000"/>
        </w:rPr>
        <w:t>)=0.75MPa</w:t>
      </w:r>
      <w:r>
        <w:rPr>
          <w:rFonts w:ascii="宋体" w:hAnsi="宋体"/>
          <w:color w:val="000000"/>
        </w:rPr>
        <w:t>，则反应的平衡常数</w:t>
      </w:r>
      <w:r>
        <w:rPr>
          <w:rFonts w:eastAsia="Times New Roman" w:cs="Times New Roman"/>
          <w:color w:val="000000"/>
        </w:rPr>
        <w:t>K</w:t>
      </w:r>
      <w:r>
        <w:rPr>
          <w:rFonts w:ascii="宋体" w:hAnsi="宋体"/>
          <w:color w:val="000000"/>
        </w:rPr>
        <w:t>的数值为</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维持与题</w:t>
      </w:r>
      <w:r>
        <w:rPr>
          <w:rFonts w:ascii="宋体" w:hAnsi="宋体"/>
          <w:color w:val="000000"/>
        </w:rPr>
        <w:t>①</w:t>
      </w:r>
      <w:r>
        <w:rPr>
          <w:rFonts w:ascii="宋体" w:hAnsi="宋体"/>
          <w:color w:val="000000"/>
        </w:rPr>
        <w:t>相同的温度和总压，提高水蒸气的比例，使</w:t>
      </w:r>
      <w:r>
        <w:rPr>
          <w:rFonts w:eastAsia="Times New Roman" w:cs="Times New Roman"/>
          <w:color w:val="000000"/>
        </w:rPr>
        <w:t>CO</w:t>
      </w:r>
      <w:r>
        <w:rPr>
          <w:rFonts w:ascii="宋体" w:hAnsi="宋体"/>
          <w:color w:val="000000"/>
        </w:rPr>
        <w:t>的平衡转化率提高到</w:t>
      </w:r>
      <w:r>
        <w:rPr>
          <w:rFonts w:eastAsia="Times New Roman" w:cs="Times New Roman"/>
          <w:color w:val="000000"/>
        </w:rPr>
        <w:t>90%</w:t>
      </w:r>
      <w:r>
        <w:rPr>
          <w:rFonts w:ascii="宋体" w:hAnsi="宋体"/>
          <w:color w:val="000000"/>
        </w:rPr>
        <w:t>，则原料气中水蒸气和</w:t>
      </w:r>
      <w:r>
        <w:rPr>
          <w:rFonts w:eastAsia="Times New Roman" w:cs="Times New Roman"/>
          <w:color w:val="000000"/>
        </w:rPr>
        <w:t>CO</w:t>
      </w:r>
      <w:r>
        <w:rPr>
          <w:rFonts w:ascii="宋体" w:hAnsi="宋体"/>
          <w:color w:val="000000"/>
        </w:rPr>
        <w:t>的物质的量之比为</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生产过程中，为了提高变换反应的速率，下列措施中合适的是</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反应温度愈高愈好</w:t>
      </w:r>
      <w:r>
        <w:rPr>
          <w:rFonts w:eastAsia="Times New Roman" w:cs="Times New Roman"/>
          <w:color w:val="000000"/>
        </w:rPr>
        <w:t xml:space="preserve">        B.</w:t>
      </w:r>
      <w:r>
        <w:rPr>
          <w:rFonts w:ascii="宋体" w:hAnsi="宋体"/>
          <w:color w:val="000000"/>
        </w:rPr>
        <w:t>适当提高反应物压强</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选择合适的催化剂</w:t>
      </w:r>
      <w:r>
        <w:rPr>
          <w:rFonts w:eastAsia="Times New Roman" w:cs="Times New Roman"/>
          <w:color w:val="000000"/>
        </w:rPr>
        <w:t xml:space="preserve">        D.</w:t>
      </w:r>
      <w:r>
        <w:rPr>
          <w:rFonts w:ascii="宋体" w:hAnsi="宋体"/>
          <w:color w:val="000000"/>
        </w:rPr>
        <w:t>通入一定量的氮气</w:t>
      </w:r>
    </w:p>
    <w:p w:rsidR="00E20F00" w:rsidRDefault="00634E17">
      <w:pPr>
        <w:spacing w:line="360" w:lineRule="auto"/>
        <w:jc w:val="left"/>
        <w:textAlignment w:val="center"/>
        <w:rPr>
          <w:rFonts w:ascii="宋体" w:hAnsi="宋体"/>
          <w:color w:val="000000"/>
        </w:rPr>
      </w:pPr>
      <w:r>
        <w:rPr>
          <w:rFonts w:ascii="宋体" w:hAnsi="宋体"/>
          <w:color w:val="000000"/>
        </w:rPr>
        <w:t>④</w:t>
      </w:r>
      <w:r>
        <w:rPr>
          <w:rFonts w:ascii="宋体" w:hAnsi="宋体"/>
          <w:color w:val="000000"/>
        </w:rPr>
        <w:t>以固体催化剂</w:t>
      </w:r>
      <w:r>
        <w:rPr>
          <w:rFonts w:eastAsia="Times New Roman" w:cs="Times New Roman"/>
          <w:color w:val="000000"/>
        </w:rPr>
        <w:t>M</w:t>
      </w:r>
      <w:r>
        <w:rPr>
          <w:rFonts w:ascii="宋体" w:hAnsi="宋体"/>
          <w:color w:val="000000"/>
        </w:rPr>
        <w:t>催化变换反应，若水蒸气分子首先被催化剂的活性表面吸附而解离，能量</w:t>
      </w:r>
      <w:r>
        <w:rPr>
          <w:rFonts w:eastAsia="Times New Roman" w:cs="Times New Roman"/>
          <w:color w:val="000000"/>
        </w:rPr>
        <w:t>-</w:t>
      </w:r>
      <w:r>
        <w:rPr>
          <w:rFonts w:ascii="宋体" w:hAnsi="宋体"/>
          <w:color w:val="000000"/>
        </w:rPr>
        <w:t>反应过程如图</w:t>
      </w:r>
      <w:r>
        <w:rPr>
          <w:rFonts w:eastAsia="Times New Roman" w:cs="Times New Roman"/>
          <w:color w:val="000000"/>
        </w:rPr>
        <w:t>2</w:t>
      </w:r>
      <w:r>
        <w:rPr>
          <w:rFonts w:ascii="宋体" w:hAnsi="宋体"/>
          <w:color w:val="000000"/>
        </w:rPr>
        <w:t>所示。</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1790700" cy="1257300"/>
            <wp:effectExtent l="0" t="0" r="0" b="0"/>
            <wp:docPr id="100050" name="图片 1000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学科网(www.zxxk.com)--教育资源门户，提供试卷、教案、课件、论文、素材以及各类教学资源下载，还有大量而丰富的教学相关资讯！"/>
                    <pic:cNvPicPr>
                      <a:picLocks noChangeAspect="1"/>
                    </pic:cNvPicPr>
                  </pic:nvPicPr>
                  <pic:blipFill>
                    <a:blip r:embed="rId87" cstate="print"/>
                    <a:stretch>
                      <a:fillRect/>
                    </a:stretch>
                  </pic:blipFill>
                  <pic:spPr>
                    <a:xfrm>
                      <a:off x="0" y="0"/>
                      <a:ext cx="1790700" cy="1257300"/>
                    </a:xfrm>
                    <a:prstGeom prst="rect">
                      <a:avLst/>
                    </a:prstGeom>
                  </pic:spPr>
                </pic:pic>
              </a:graphicData>
            </a:graphic>
          </wp:inline>
        </w:drawing>
      </w:r>
      <w:r>
        <w:rPr>
          <w:rFonts w:ascii="宋体" w:hAnsi="宋体"/>
          <w:color w:val="000000"/>
        </w:rPr>
        <w:br/>
      </w:r>
    </w:p>
    <w:p w:rsidR="00E20F00" w:rsidRDefault="00634E17">
      <w:pPr>
        <w:spacing w:line="360" w:lineRule="auto"/>
        <w:jc w:val="left"/>
        <w:textAlignment w:val="center"/>
        <w:rPr>
          <w:rFonts w:ascii="宋体" w:hAnsi="宋体"/>
          <w:color w:val="000000"/>
        </w:rPr>
      </w:pPr>
      <w:r>
        <w:rPr>
          <w:rFonts w:ascii="宋体" w:hAnsi="宋体"/>
          <w:color w:val="000000"/>
        </w:rPr>
        <w:t>用两个化学方程式表示该催化反应历程</w:t>
      </w:r>
      <w:r>
        <w:rPr>
          <w:rFonts w:eastAsia="Times New Roman" w:cs="Times New Roman"/>
          <w:color w:val="000000"/>
        </w:rPr>
        <w:t>(</w:t>
      </w:r>
      <w:r>
        <w:rPr>
          <w:rFonts w:ascii="宋体" w:hAnsi="宋体"/>
          <w:color w:val="000000"/>
        </w:rPr>
        <w:t>反应机理</w:t>
      </w:r>
      <w:r>
        <w:rPr>
          <w:rFonts w:eastAsia="Times New Roman" w:cs="Times New Roman"/>
          <w:color w:val="000000"/>
        </w:rPr>
        <w:t>)</w:t>
      </w:r>
      <w:r>
        <w:rPr>
          <w:rFonts w:ascii="宋体" w:hAnsi="宋体"/>
          <w:color w:val="000000"/>
        </w:rPr>
        <w:t>：步骤</w:t>
      </w:r>
      <w:r>
        <w:rPr>
          <w:rFonts w:ascii="宋体" w:hAnsi="宋体"/>
          <w:color w:val="000000"/>
        </w:rPr>
        <w:t>Ⅰ</w:t>
      </w:r>
      <w:r>
        <w:rPr>
          <w:rFonts w:ascii="宋体" w:hAnsi="宋体"/>
          <w:color w:val="000000"/>
        </w:rPr>
        <w:t>：</w:t>
      </w:r>
      <w:r>
        <w:rPr>
          <w:rFonts w:ascii="宋体" w:hAnsi="宋体"/>
          <w:color w:val="000000"/>
        </w:rPr>
        <w:t>________</w:t>
      </w:r>
      <w:r>
        <w:rPr>
          <w:rFonts w:ascii="宋体" w:hAnsi="宋体"/>
          <w:color w:val="000000"/>
        </w:rPr>
        <w:t>；步骤</w:t>
      </w:r>
      <w:r>
        <w:rPr>
          <w:rFonts w:ascii="宋体" w:hAnsi="宋体"/>
          <w:color w:val="000000"/>
        </w:rPr>
        <w:t>Ⅱ</w:t>
      </w:r>
      <w:r>
        <w:rPr>
          <w:rFonts w:ascii="宋体" w:hAnsi="宋体"/>
          <w:color w:val="000000"/>
        </w:rPr>
        <w:t>：</w:t>
      </w:r>
      <w:r>
        <w:rPr>
          <w:rFonts w:ascii="宋体" w:hAnsi="宋体"/>
          <w:color w:val="000000"/>
        </w:rPr>
        <w:t>________</w:t>
      </w:r>
      <w:r>
        <w:rPr>
          <w:rFonts w:ascii="宋体" w:hAnsi="宋体"/>
          <w:color w:val="000000"/>
        </w:rPr>
        <w:t>。</w:t>
      </w:r>
    </w:p>
    <w:p w:rsidR="00E20F00" w:rsidRDefault="00634E17">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a</w:t>
      </w:r>
      <w:r>
        <w:rPr>
          <w:color w:val="000000"/>
        </w:rPr>
        <w:t xml:space="preserve">    ②. </w:t>
      </w:r>
      <w:r>
        <w:rPr>
          <w:rFonts w:eastAsia="Times New Roman" w:cs="Times New Roman"/>
          <w:color w:val="000000"/>
        </w:rPr>
        <w:t>B</w:t>
      </w:r>
      <w:r>
        <w:rPr>
          <w:color w:val="000000"/>
        </w:rPr>
        <w:t xml:space="preserve">    </w:t>
      </w:r>
    </w:p>
    <w:p w:rsidR="00E20F00" w:rsidRDefault="00634E17">
      <w:pPr>
        <w:spacing w:line="360" w:lineRule="auto"/>
        <w:textAlignment w:val="center"/>
        <w:rPr>
          <w:rFonts w:ascii="宋体" w:hAnsi="宋体"/>
          <w:color w:val="000000"/>
        </w:rPr>
      </w:pPr>
      <w:r>
        <w:rPr>
          <w:color w:val="000000"/>
        </w:rPr>
        <w:t>（</w:t>
      </w:r>
      <w:r>
        <w:rPr>
          <w:color w:val="000000"/>
        </w:rPr>
        <w:t>2</w:t>
      </w:r>
      <w:r>
        <w:rPr>
          <w:color w:val="000000"/>
        </w:rPr>
        <w:t>）</w:t>
      </w:r>
      <w:r>
        <w:rPr>
          <w:rFonts w:ascii="宋体" w:hAnsi="宋体"/>
          <w:color w:val="000000"/>
        </w:rPr>
        <w:t>水蒸气与煤炭反应吸热，氧气与煤炭反应放热，交替通入空气和水蒸气有利于维持体系热量平衡，保持较高温度，有利于加快化学反应速率</w:t>
      </w:r>
      <w:r>
        <w:rPr>
          <w:color w:val="000000"/>
        </w:rPr>
        <w:t xml:space="preserve">    </w:t>
      </w:r>
    </w:p>
    <w:p w:rsidR="00E20F00" w:rsidRDefault="00634E17">
      <w:pPr>
        <w:spacing w:line="360" w:lineRule="auto"/>
        <w:textAlignment w:val="center"/>
        <w:rPr>
          <w:rFonts w:eastAsia="Times New Roman" w:cs="Times New Roman"/>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9.0</w:t>
      </w:r>
      <w:r>
        <w:rPr>
          <w:color w:val="000000"/>
        </w:rPr>
        <w:t xml:space="preserve">    ②. </w:t>
      </w:r>
      <w:r>
        <w:rPr>
          <w:rFonts w:eastAsia="Times New Roman" w:cs="Times New Roman"/>
          <w:color w:val="000000"/>
        </w:rPr>
        <w:t>1.8</w:t>
      </w:r>
      <w:r>
        <w:rPr>
          <w:rFonts w:ascii="宋体" w:hAnsi="宋体"/>
          <w:color w:val="000000"/>
        </w:rPr>
        <w:t>：</w:t>
      </w:r>
      <w:r>
        <w:rPr>
          <w:rFonts w:eastAsia="Times New Roman" w:cs="Times New Roman"/>
          <w:color w:val="000000"/>
        </w:rPr>
        <w:t>1</w:t>
      </w:r>
      <w:r>
        <w:rPr>
          <w:color w:val="000000"/>
        </w:rPr>
        <w:t xml:space="preserve">    ③. </w:t>
      </w:r>
      <w:r>
        <w:rPr>
          <w:rFonts w:eastAsia="Times New Roman" w:cs="Times New Roman"/>
          <w:color w:val="000000"/>
        </w:rPr>
        <w:t>BC</w:t>
      </w:r>
      <w:r>
        <w:rPr>
          <w:color w:val="000000"/>
        </w:rPr>
        <w:t xml:space="preserve">    ④. </w:t>
      </w:r>
      <w:r>
        <w:rPr>
          <w:rFonts w:eastAsia="Times New Roman" w:cs="Times New Roman"/>
          <w:color w:val="000000"/>
        </w:rPr>
        <w:t>M+H</w:t>
      </w:r>
      <w:r>
        <w:rPr>
          <w:rFonts w:eastAsia="Times New Roman" w:cs="Times New Roman"/>
          <w:color w:val="000000"/>
          <w:vertAlign w:val="subscript"/>
        </w:rPr>
        <w:t>2</w:t>
      </w:r>
      <w:r>
        <w:rPr>
          <w:rFonts w:eastAsia="Times New Roman" w:cs="Times New Roman"/>
          <w:color w:val="000000"/>
        </w:rPr>
        <w:t>O=MO+H</w:t>
      </w:r>
      <w:r>
        <w:rPr>
          <w:rFonts w:eastAsia="Times New Roman" w:cs="Times New Roman"/>
          <w:color w:val="000000"/>
          <w:vertAlign w:val="subscript"/>
        </w:rPr>
        <w:t>2</w:t>
      </w:r>
      <w:r>
        <w:rPr>
          <w:color w:val="000000"/>
        </w:rPr>
        <w:t xml:space="preserve">    ⑤. </w:t>
      </w:r>
      <w:r>
        <w:rPr>
          <w:rFonts w:eastAsia="Times New Roman" w:cs="Times New Roman"/>
          <w:color w:val="000000"/>
        </w:rPr>
        <w:t>MO+CO=M+CO</w:t>
      </w:r>
      <w:r>
        <w:rPr>
          <w:rFonts w:eastAsia="Times New Roman" w:cs="Times New Roman"/>
          <w:color w:val="000000"/>
          <w:vertAlign w:val="subscript"/>
        </w:rPr>
        <w:t>2</w:t>
      </w:r>
    </w:p>
    <w:p w:rsidR="00E20F00" w:rsidRDefault="00634E17">
      <w:pPr>
        <w:spacing w:line="360" w:lineRule="auto"/>
        <w:textAlignment w:val="center"/>
        <w:rPr>
          <w:color w:val="000000"/>
        </w:rPr>
      </w:pPr>
      <w:r>
        <w:rPr>
          <w:color w:val="2E75B6"/>
        </w:rPr>
        <w:t>【解析】</w:t>
      </w:r>
    </w:p>
    <w:p w:rsidR="00E20F00" w:rsidRDefault="00634E17">
      <w:pPr>
        <w:spacing w:line="360" w:lineRule="auto"/>
        <w:textAlignment w:val="center"/>
        <w:rPr>
          <w:color w:val="000000"/>
        </w:rPr>
      </w:pPr>
      <w:r>
        <w:rPr>
          <w:color w:val="000000"/>
        </w:rPr>
        <w:t>【小问</w:t>
      </w:r>
      <w:r>
        <w:rPr>
          <w:color w:val="000000"/>
        </w:rPr>
        <w:t>1</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由已知方程式：</w:t>
      </w:r>
      <w:r>
        <w:rPr>
          <w:rFonts w:eastAsia="Times New Roman" w:cs="Times New Roman"/>
          <w:color w:val="000000"/>
        </w:rPr>
        <w:t>(2×</w:t>
      </w:r>
      <w:r>
        <w:rPr>
          <w:rFonts w:ascii="宋体" w:hAnsi="宋体"/>
          <w:color w:val="000000"/>
        </w:rPr>
        <w:t>反应</w:t>
      </w:r>
      <w:r>
        <w:rPr>
          <w:rFonts w:eastAsia="Times New Roman" w:cs="Times New Roman"/>
          <w:color w:val="000000"/>
        </w:rPr>
        <w:t>1-</w:t>
      </w:r>
      <w:r>
        <w:rPr>
          <w:rFonts w:ascii="宋体" w:hAnsi="宋体"/>
          <w:color w:val="000000"/>
        </w:rPr>
        <w:t>反应</w:t>
      </w:r>
      <w:r>
        <w:rPr>
          <w:rFonts w:eastAsia="Times New Roman" w:cs="Times New Roman"/>
          <w:color w:val="000000"/>
        </w:rPr>
        <w:t>2)</w:t>
      </w:r>
      <w:r>
        <w:rPr>
          <w:rFonts w:ascii="宋体" w:hAnsi="宋体"/>
          <w:color w:val="000000"/>
        </w:rPr>
        <w:t>可得反应</w:t>
      </w:r>
      <w:r>
        <w:rPr>
          <w:rFonts w:eastAsia="Times New Roman" w:cs="Times New Roman"/>
          <w:color w:val="000000"/>
        </w:rPr>
        <w:t>3</w:t>
      </w:r>
      <w:r>
        <w:rPr>
          <w:rFonts w:ascii="宋体" w:hAnsi="宋体"/>
          <w:color w:val="000000"/>
        </w:rPr>
        <w:t>，结合盖斯定律得：</w:t>
      </w:r>
      <w:r w:rsidR="00E20F00">
        <w:object w:dxaOrig="5500" w:dyaOrig="360">
          <v:shape id="_x0000_i1052" type="#_x0000_t75" alt="学科网(www.zxxk.com)--教育资源门户，提供试卷、教案、课件、论文、素材以及各类教学资源下载，还有大量而丰富的教学相关资讯！" style="width:275.1pt;height:18.35pt" o:ole="">
            <v:imagedata r:id="rId88" o:title="eqIde9f14092d2fb3d495c417e7a6a8a176e"/>
          </v:shape>
          <o:OLEObject Type="Embed" ProgID="Equation.DSMT4" ShapeID="_x0000_i1052" DrawAspect="Content" ObjectID="_1751014220" r:id="rId89"/>
        </w:object>
      </w:r>
      <w:r>
        <w:rPr>
          <w:rFonts w:ascii="宋体" w:hAnsi="宋体"/>
          <w:color w:val="000000"/>
        </w:rPr>
        <w:t>，反应</w:t>
      </w:r>
      <w:r>
        <w:rPr>
          <w:rFonts w:eastAsia="Times New Roman" w:cs="Times New Roman"/>
          <w:color w:val="000000"/>
        </w:rPr>
        <w:t>1</w:t>
      </w:r>
      <w:r>
        <w:rPr>
          <w:rFonts w:ascii="宋体" w:hAnsi="宋体"/>
          <w:color w:val="000000"/>
        </w:rPr>
        <w:t>前后气体分子数不变，升温</w:t>
      </w:r>
      <w:r>
        <w:rPr>
          <w:rFonts w:eastAsia="Times New Roman" w:cs="Times New Roman"/>
          <w:color w:val="000000"/>
        </w:rPr>
        <w:t>y</w:t>
      </w:r>
      <w:r>
        <w:rPr>
          <w:rFonts w:ascii="宋体" w:hAnsi="宋体"/>
          <w:color w:val="000000"/>
        </w:rPr>
        <w:t>不变，对应线条</w:t>
      </w:r>
      <w:r>
        <w:rPr>
          <w:rFonts w:eastAsia="Times New Roman" w:cs="Times New Roman"/>
          <w:color w:val="000000"/>
        </w:rPr>
        <w:t>b</w:t>
      </w:r>
      <w:r>
        <w:rPr>
          <w:rFonts w:ascii="宋体" w:hAnsi="宋体"/>
          <w:color w:val="000000"/>
        </w:rPr>
        <w:t>，升温促进反应</w:t>
      </w:r>
      <w:r>
        <w:rPr>
          <w:rFonts w:eastAsia="Times New Roman" w:cs="Times New Roman"/>
          <w:color w:val="000000"/>
        </w:rPr>
        <w:t>2</w:t>
      </w:r>
      <w:r>
        <w:rPr>
          <w:rFonts w:ascii="宋体" w:hAnsi="宋体"/>
          <w:color w:val="000000"/>
        </w:rPr>
        <w:t>平衡逆向移动，气体分子数增多，熵增，</w:t>
      </w:r>
      <w:r>
        <w:rPr>
          <w:rFonts w:eastAsia="Times New Roman" w:cs="Times New Roman"/>
          <w:color w:val="000000"/>
        </w:rPr>
        <w:t>y</w:t>
      </w:r>
      <w:r>
        <w:rPr>
          <w:rFonts w:ascii="宋体" w:hAnsi="宋体"/>
          <w:color w:val="000000"/>
        </w:rPr>
        <w:t>值增大，对应线条</w:t>
      </w:r>
      <w:r>
        <w:rPr>
          <w:rFonts w:eastAsia="Times New Roman" w:cs="Times New Roman"/>
          <w:color w:val="000000"/>
        </w:rPr>
        <w:t>c</w:t>
      </w:r>
      <w:r>
        <w:rPr>
          <w:rFonts w:ascii="宋体" w:hAnsi="宋体"/>
          <w:color w:val="000000"/>
        </w:rPr>
        <w:t>，升温促进反应</w:t>
      </w:r>
      <w:r>
        <w:rPr>
          <w:rFonts w:eastAsia="Times New Roman" w:cs="Times New Roman"/>
          <w:color w:val="000000"/>
        </w:rPr>
        <w:t>3</w:t>
      </w:r>
      <w:r>
        <w:rPr>
          <w:rFonts w:ascii="宋体" w:hAnsi="宋体"/>
          <w:color w:val="000000"/>
        </w:rPr>
        <w:t>平衡逆向移动，气体分子数减少，熵减，</w:t>
      </w:r>
      <w:r>
        <w:rPr>
          <w:rFonts w:eastAsia="Times New Roman" w:cs="Times New Roman"/>
          <w:color w:val="000000"/>
        </w:rPr>
        <w:t xml:space="preserve"> y</w:t>
      </w:r>
      <w:r>
        <w:rPr>
          <w:rFonts w:ascii="宋体" w:hAnsi="宋体"/>
          <w:color w:val="000000"/>
        </w:rPr>
        <w:t>值减小，对应线条</w:t>
      </w:r>
      <w:r>
        <w:rPr>
          <w:rFonts w:eastAsia="Times New Roman" w:cs="Times New Roman"/>
          <w:color w:val="000000"/>
        </w:rPr>
        <w:t>a</w:t>
      </w:r>
      <w:r>
        <w:rPr>
          <w:rFonts w:ascii="宋体" w:hAnsi="宋体"/>
          <w:color w:val="000000"/>
        </w:rPr>
        <w:t>，故此处填</w:t>
      </w:r>
      <w:r>
        <w:rPr>
          <w:rFonts w:eastAsia="Times New Roman" w:cs="Times New Roman"/>
          <w:color w:val="000000"/>
        </w:rPr>
        <w:t>a</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温度升高，三个反应平衡均逆向移动，由于反应</w:t>
      </w:r>
      <w:r>
        <w:rPr>
          <w:rFonts w:eastAsia="Times New Roman" w:cs="Times New Roman"/>
          <w:color w:val="000000"/>
        </w:rPr>
        <w:t>2</w:t>
      </w:r>
      <w:r>
        <w:rPr>
          <w:rFonts w:ascii="宋体" w:hAnsi="宋体"/>
          <w:color w:val="000000"/>
        </w:rPr>
        <w:t>焓变绝对值更大，故温度对其平衡移动影响程度大，故</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物质的量减小，</w:t>
      </w:r>
      <w:r>
        <w:rPr>
          <w:rFonts w:eastAsia="Times New Roman" w:cs="Times New Roman"/>
          <w:color w:val="000000"/>
        </w:rPr>
        <w:t>CO</w:t>
      </w:r>
      <w:r>
        <w:rPr>
          <w:rFonts w:ascii="宋体" w:hAnsi="宋体"/>
          <w:color w:val="000000"/>
        </w:rPr>
        <w:t>物质的量增大，所以</w:t>
      </w:r>
      <w:r>
        <w:rPr>
          <w:rFonts w:eastAsia="Times New Roman" w:cs="Times New Roman"/>
          <w:color w:val="000000"/>
        </w:rPr>
        <w:t>CO</w:t>
      </w:r>
      <w:r>
        <w:rPr>
          <w:rFonts w:ascii="宋体" w:hAnsi="宋体"/>
          <w:color w:val="000000"/>
        </w:rPr>
        <w:t>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物质的量比值增大，故答案选</w:t>
      </w:r>
      <w:r>
        <w:rPr>
          <w:rFonts w:eastAsia="Times New Roman" w:cs="Times New Roman"/>
          <w:color w:val="000000"/>
        </w:rPr>
        <w:t>B</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2</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由于水蒸气与煤炭反应吸热，会引起体系温度的下降，从而导致反应速率变慢，不利于反应的进行，通入空气，利用煤炭与</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反应放热从而维持体系温度平衡，维持反应速率，故此处填：水蒸气与煤炭反应吸热，氧气与煤炭反应放热，交替通入空气和水蒸气有利于维持体系热量平衡，保持较高温度，有利于加快反应速率；</w:t>
      </w:r>
    </w:p>
    <w:p w:rsidR="00E20F00" w:rsidRDefault="00634E17">
      <w:pPr>
        <w:spacing w:line="360" w:lineRule="auto"/>
        <w:jc w:val="left"/>
        <w:textAlignment w:val="center"/>
        <w:rPr>
          <w:color w:val="000000"/>
        </w:rPr>
      </w:pPr>
      <w:r>
        <w:rPr>
          <w:color w:val="000000"/>
        </w:rPr>
        <w:t>【小问</w:t>
      </w:r>
      <w:r>
        <w:rPr>
          <w:color w:val="000000"/>
        </w:rPr>
        <w:t>3</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该反应平衡常数</w:t>
      </w:r>
      <w:r>
        <w:rPr>
          <w:rFonts w:eastAsia="Times New Roman" w:cs="Times New Roman"/>
          <w:i/>
          <w:color w:val="000000"/>
        </w:rPr>
        <w:t>K</w:t>
      </w:r>
      <w:r>
        <w:rPr>
          <w:rFonts w:eastAsia="Times New Roman" w:cs="Times New Roman"/>
          <w:color w:val="000000"/>
        </w:rPr>
        <w:t>=</w:t>
      </w:r>
      <w:r w:rsidR="00E20F00">
        <w:object w:dxaOrig="3240" w:dyaOrig="680">
          <v:shape id="_x0000_i1053" type="#_x0000_t75" alt="学科网(www.zxxk.com)--教育资源门户，提供试卷、教案、课件、论文、素材以及各类教学资源下载，还有大量而丰富的教学相关资讯！" style="width:162.35pt;height:33.95pt" o:ole="">
            <v:imagedata r:id="rId90" o:title="eqId6b9c07c1b2171338d181a0a0fee73524"/>
          </v:shape>
          <o:OLEObject Type="Embed" ProgID="Equation.DSMT4" ShapeID="_x0000_i1053" DrawAspect="Content" ObjectID="_1751014221" r:id="rId91"/>
        </w:objec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假设原料气中水蒸气为</w:t>
      </w:r>
      <w:r>
        <w:rPr>
          <w:rFonts w:eastAsia="Times New Roman" w:cs="Times New Roman"/>
          <w:color w:val="000000"/>
        </w:rPr>
        <w:t>x mol</w:t>
      </w:r>
      <w:r>
        <w:rPr>
          <w:rFonts w:ascii="宋体" w:hAnsi="宋体"/>
          <w:color w:val="000000"/>
        </w:rPr>
        <w:t>，</w:t>
      </w:r>
      <w:r>
        <w:rPr>
          <w:rFonts w:eastAsia="Times New Roman" w:cs="Times New Roman"/>
          <w:color w:val="000000"/>
        </w:rPr>
        <w:t>CO</w:t>
      </w:r>
      <w:r>
        <w:rPr>
          <w:rFonts w:ascii="宋体" w:hAnsi="宋体"/>
          <w:color w:val="000000"/>
        </w:rPr>
        <w:t>为</w:t>
      </w:r>
      <w:r>
        <w:rPr>
          <w:rFonts w:eastAsia="Times New Roman" w:cs="Times New Roman"/>
          <w:color w:val="000000"/>
        </w:rPr>
        <w:t>1 mol</w:t>
      </w:r>
      <w:r>
        <w:rPr>
          <w:rFonts w:ascii="宋体" w:hAnsi="宋体"/>
          <w:color w:val="000000"/>
        </w:rPr>
        <w:t>，由题意列三段式如下：</w:t>
      </w:r>
      <w:r w:rsidR="00E20F00">
        <w:object w:dxaOrig="4760" w:dyaOrig="1480">
          <v:shape id="_x0000_i1054" type="#_x0000_t75" alt="学科网(www.zxxk.com)--教育资源门户，提供试卷、教案、课件、论文、素材以及各类教学资源下载，还有大量而丰富的教学相关资讯！" style="width:237.75pt;height:74.05pt" o:ole="">
            <v:imagedata r:id="rId92" o:title="eqId106d0a6dca9ae2ae96d77cb0591e2202"/>
          </v:shape>
          <o:OLEObject Type="Embed" ProgID="Equation.DSMT4" ShapeID="_x0000_i1054" DrawAspect="Content" ObjectID="_1751014222" r:id="rId93"/>
        </w:object>
      </w:r>
      <w:r>
        <w:rPr>
          <w:rFonts w:ascii="宋体" w:hAnsi="宋体"/>
          <w:color w:val="000000"/>
        </w:rPr>
        <w:t>，则平衡常数</w:t>
      </w:r>
      <w:r>
        <w:rPr>
          <w:rFonts w:eastAsia="Times New Roman" w:cs="Times New Roman"/>
          <w:i/>
          <w:color w:val="000000"/>
        </w:rPr>
        <w:t>K</w:t>
      </w:r>
      <w:r>
        <w:rPr>
          <w:rFonts w:eastAsia="Times New Roman" w:cs="Times New Roman"/>
          <w:color w:val="000000"/>
        </w:rPr>
        <w:t>=</w:t>
      </w:r>
      <w:r w:rsidR="00E20F00">
        <w:object w:dxaOrig="1419" w:dyaOrig="1199">
          <v:shape id="_x0000_i1055" type="#_x0000_t75" alt="学科网(www.zxxk.com)--教育资源门户，提供试卷、教案、课件、论文、素材以及各类教学资源下载，还有大量而丰富的教学相关资讯！" style="width:71.3pt;height:59.75pt" o:ole="">
            <v:imagedata r:id="rId94" o:title="eqId02e1ca552b777799141572adcdf423e2"/>
          </v:shape>
          <o:OLEObject Type="Embed" ProgID="Equation.DSMT4" ShapeID="_x0000_i1055" DrawAspect="Content" ObjectID="_1751014223" r:id="rId95"/>
        </w:object>
      </w:r>
      <w:r>
        <w:rPr>
          <w:rFonts w:ascii="宋体" w:hAnsi="宋体"/>
          <w:color w:val="000000"/>
        </w:rPr>
        <w:t>，解得</w:t>
      </w:r>
      <w:r>
        <w:rPr>
          <w:rFonts w:eastAsia="Times New Roman" w:cs="Times New Roman"/>
          <w:color w:val="000000"/>
        </w:rPr>
        <w:t>x=1.8</w:t>
      </w:r>
      <w:r>
        <w:rPr>
          <w:rFonts w:ascii="宋体" w:hAnsi="宋体"/>
          <w:color w:val="000000"/>
        </w:rPr>
        <w:t>，故水蒸气与</w:t>
      </w:r>
      <w:r>
        <w:rPr>
          <w:rFonts w:eastAsia="Times New Roman" w:cs="Times New Roman"/>
          <w:color w:val="000000"/>
        </w:rPr>
        <w:t>CO</w:t>
      </w:r>
      <w:r>
        <w:rPr>
          <w:rFonts w:ascii="宋体" w:hAnsi="宋体"/>
          <w:color w:val="000000"/>
        </w:rPr>
        <w:t>物质的量之比为</w:t>
      </w:r>
      <w:r>
        <w:rPr>
          <w:rFonts w:eastAsia="Times New Roman" w:cs="Times New Roman"/>
          <w:color w:val="000000"/>
        </w:rPr>
        <w:t>1.8</w:t>
      </w:r>
      <w:r>
        <w:rPr>
          <w:rFonts w:ascii="宋体" w:hAnsi="宋体"/>
          <w:color w:val="000000"/>
        </w:rPr>
        <w:t>：</w:t>
      </w:r>
      <w:r>
        <w:rPr>
          <w:rFonts w:eastAsia="Times New Roman" w:cs="Times New Roman"/>
          <w:color w:val="000000"/>
        </w:rPr>
        <w:t>1</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③</w:t>
      </w:r>
      <w:r>
        <w:rPr>
          <w:rFonts w:eastAsia="Times New Roman" w:cs="Times New Roman"/>
          <w:color w:val="000000"/>
        </w:rPr>
        <w:t>A</w:t>
      </w:r>
      <w:r>
        <w:rPr>
          <w:rFonts w:ascii="宋体" w:hAnsi="宋体"/>
          <w:color w:val="000000"/>
        </w:rPr>
        <w:t>．反应温度过高，会引起催化剂失活，导致反应速率变慢，</w:t>
      </w:r>
      <w:r>
        <w:rPr>
          <w:rFonts w:eastAsia="Times New Roman" w:cs="Times New Roman"/>
          <w:color w:val="000000"/>
        </w:rPr>
        <w:t>A</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．适当增大压强，可加快反应速率，</w:t>
      </w:r>
      <w:r>
        <w:rPr>
          <w:rFonts w:eastAsia="Times New Roman" w:cs="Times New Roman"/>
          <w:color w:val="000000"/>
        </w:rPr>
        <w:t>B</w:t>
      </w:r>
      <w:r>
        <w:rPr>
          <w:rFonts w:ascii="宋体" w:hAnsi="宋体"/>
          <w:color w:val="000000"/>
        </w:rPr>
        <w:t>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．选择合适的催化剂有利于加快反应速率，</w:t>
      </w:r>
      <w:r>
        <w:rPr>
          <w:rFonts w:eastAsia="Times New Roman" w:cs="Times New Roman"/>
          <w:color w:val="000000"/>
        </w:rPr>
        <w:t>C</w:t>
      </w:r>
      <w:r>
        <w:rPr>
          <w:rFonts w:ascii="宋体" w:hAnsi="宋体"/>
          <w:color w:val="000000"/>
        </w:rPr>
        <w:t>符合题意；</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．若为恒容条件，通入氮气对反应速率无影响，若为恒压条件，通入氮气后，容器体积变大，反应物浓度减小，反应速率变慢，</w:t>
      </w:r>
      <w:r>
        <w:rPr>
          <w:rFonts w:eastAsia="Times New Roman" w:cs="Times New Roman"/>
          <w:color w:val="000000"/>
        </w:rPr>
        <w:t>D</w:t>
      </w:r>
      <w:r>
        <w:rPr>
          <w:rFonts w:ascii="宋体" w:hAnsi="宋体"/>
          <w:color w:val="000000"/>
        </w:rPr>
        <w:t>不符合题意；</w:t>
      </w:r>
    </w:p>
    <w:p w:rsidR="00E20F00" w:rsidRDefault="00634E17">
      <w:pPr>
        <w:spacing w:line="360" w:lineRule="auto"/>
        <w:jc w:val="left"/>
        <w:textAlignment w:val="center"/>
        <w:rPr>
          <w:rFonts w:ascii="宋体" w:hAnsi="宋体"/>
          <w:color w:val="000000"/>
        </w:rPr>
      </w:pPr>
      <w:r>
        <w:rPr>
          <w:rFonts w:ascii="宋体" w:hAnsi="宋体"/>
          <w:color w:val="000000"/>
        </w:rPr>
        <w:t>故答案</w:t>
      </w:r>
      <w:r>
        <w:rPr>
          <w:rFonts w:ascii="宋体" w:hAnsi="宋体"/>
          <w:color w:val="000000"/>
        </w:rPr>
        <w:t>选</w:t>
      </w:r>
      <w:r>
        <w:rPr>
          <w:rFonts w:eastAsia="Times New Roman" w:cs="Times New Roman"/>
          <w:color w:val="000000"/>
        </w:rPr>
        <w:t>BC</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④</w:t>
      </w:r>
      <w:r>
        <w:rPr>
          <w:rFonts w:ascii="宋体" w:hAnsi="宋体"/>
          <w:color w:val="000000"/>
        </w:rPr>
        <w:t>水分子首先被催化剂吸附，根据元素守恒推测第一步产生</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，第二步吸附</w:t>
      </w:r>
      <w:r>
        <w:rPr>
          <w:rFonts w:eastAsia="Times New Roman" w:cs="Times New Roman"/>
          <w:color w:val="000000"/>
        </w:rPr>
        <w:t>CO</w:t>
      </w:r>
      <w:r>
        <w:rPr>
          <w:rFonts w:ascii="宋体" w:hAnsi="宋体"/>
          <w:color w:val="000000"/>
        </w:rPr>
        <w:t>产生</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，对应反应历程依次为：</w:t>
      </w:r>
      <w:r>
        <w:rPr>
          <w:rFonts w:eastAsia="Times New Roman" w:cs="Times New Roman"/>
          <w:color w:val="000000"/>
        </w:rPr>
        <w:t>M+H</w:t>
      </w:r>
      <w:r>
        <w:rPr>
          <w:rFonts w:eastAsia="Times New Roman" w:cs="Times New Roman"/>
          <w:color w:val="000000"/>
          <w:vertAlign w:val="subscript"/>
        </w:rPr>
        <w:t>2</w:t>
      </w:r>
      <w:r>
        <w:rPr>
          <w:rFonts w:eastAsia="Times New Roman" w:cs="Times New Roman"/>
          <w:color w:val="000000"/>
        </w:rPr>
        <w:t>O=MO+H</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MO+CO=M+CO</w:t>
      </w:r>
      <w:r>
        <w:rPr>
          <w:rFonts w:eastAsia="Times New Roman" w:cs="Times New Roman"/>
          <w:color w:val="000000"/>
          <w:vertAlign w:val="subscript"/>
        </w:rPr>
        <w:t>2</w:t>
      </w:r>
      <w:r>
        <w:rPr>
          <w:rFonts w:ascii="宋体" w:hAnsi="宋体"/>
          <w:color w:val="000000"/>
        </w:rPr>
        <w:t>。</w:t>
      </w:r>
    </w:p>
    <w:p w:rsidR="00E20F00" w:rsidRDefault="00634E17">
      <w:pPr>
        <w:spacing w:line="360" w:lineRule="auto"/>
        <w:jc w:val="left"/>
        <w:textAlignment w:val="center"/>
        <w:rPr>
          <w:rFonts w:ascii="宋体" w:hAnsi="宋体"/>
          <w:color w:val="000000"/>
        </w:rPr>
      </w:pPr>
      <w:r>
        <w:rPr>
          <w:color w:val="000000"/>
        </w:rPr>
        <w:t xml:space="preserve">30. </w:t>
      </w:r>
      <w:r>
        <w:rPr>
          <w:rFonts w:ascii="宋体" w:hAnsi="宋体"/>
          <w:color w:val="000000"/>
        </w:rPr>
        <w:t>某兴趣小组用四水醋酸锰</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Mn·4H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和乙酰氯</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COCl)</w:t>
      </w:r>
      <w:r>
        <w:rPr>
          <w:rFonts w:ascii="宋体" w:hAnsi="宋体"/>
          <w:color w:val="000000"/>
        </w:rPr>
        <w:t>为原料制备无水二氯化锰，按如图流程开展了实验</w:t>
      </w:r>
      <w:r>
        <w:rPr>
          <w:rFonts w:eastAsia="Times New Roman" w:cs="Times New Roman"/>
          <w:color w:val="000000"/>
        </w:rPr>
        <w:t>(</w:t>
      </w:r>
      <w:r>
        <w:rPr>
          <w:rFonts w:ascii="宋体" w:hAnsi="宋体"/>
          <w:color w:val="000000"/>
        </w:rPr>
        <w:t>夹持仪器已省略</w:t>
      </w:r>
      <w:r>
        <w:rPr>
          <w:rFonts w:eastAsia="Times New Roman" w:cs="Times New Roman"/>
          <w:color w:val="000000"/>
        </w:rPr>
        <w:t>)</w:t>
      </w:r>
      <w:r>
        <w:rPr>
          <w:rFonts w:ascii="宋体" w:hAnsi="宋体"/>
          <w:color w:val="000000"/>
        </w:rPr>
        <w:t>：</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5238750" cy="65468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96" cstate="print"/>
                    <a:stretch>
                      <a:fillRect/>
                    </a:stretch>
                  </pic:blipFill>
                  <pic:spPr>
                    <a:xfrm>
                      <a:off x="0" y="0"/>
                      <a:ext cx="5238750" cy="654844"/>
                    </a:xfrm>
                    <a:prstGeom prst="rect">
                      <a:avLst/>
                    </a:prstGeom>
                  </pic:spPr>
                </pic:pic>
              </a:graphicData>
            </a:graphic>
          </wp:inline>
        </w:drawing>
      </w:r>
      <w:r>
        <w:rPr>
          <w:rFonts w:ascii="宋体" w:hAnsi="宋体"/>
          <w:color w:val="000000"/>
        </w:rPr>
        <w:br/>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1562100" cy="1704975"/>
            <wp:effectExtent l="0" t="0" r="0" b="0"/>
            <wp:docPr id="100052" name="图片 1000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学科网(www.zxxk.com)--教育资源门户，提供试卷、教案、课件、论文、素材以及各类教学资源下载，还有大量而丰富的教学相关资讯！"/>
                    <pic:cNvPicPr>
                      <a:picLocks noChangeAspect="1"/>
                    </pic:cNvPicPr>
                  </pic:nvPicPr>
                  <pic:blipFill>
                    <a:blip r:embed="rId97" cstate="print"/>
                    <a:stretch>
                      <a:fillRect/>
                    </a:stretch>
                  </pic:blipFill>
                  <pic:spPr>
                    <a:xfrm>
                      <a:off x="0" y="0"/>
                      <a:ext cx="1562100" cy="1704975"/>
                    </a:xfrm>
                    <a:prstGeom prst="rect">
                      <a:avLst/>
                    </a:prstGeom>
                  </pic:spPr>
                </pic:pic>
              </a:graphicData>
            </a:graphic>
          </wp:inline>
        </w:drawing>
      </w:r>
      <w:r>
        <w:rPr>
          <w:rFonts w:ascii="宋体" w:hAnsi="宋体"/>
          <w:noProof/>
          <w:color w:val="000000"/>
        </w:rPr>
        <w:drawing>
          <wp:inline distT="0" distB="0" distL="114300" distR="114300">
            <wp:extent cx="3619500" cy="11906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8" cstate="print"/>
                    <a:stretch>
                      <a:fillRect/>
                    </a:stretch>
                  </pic:blipFill>
                  <pic:spPr>
                    <a:xfrm>
                      <a:off x="0" y="0"/>
                      <a:ext cx="3619500" cy="1190625"/>
                    </a:xfrm>
                    <a:prstGeom prst="rect">
                      <a:avLst/>
                    </a:prstGeom>
                  </pic:spPr>
                </pic:pic>
              </a:graphicData>
            </a:graphic>
          </wp:inline>
        </w:drawing>
      </w:r>
    </w:p>
    <w:p w:rsidR="00E20F00" w:rsidRDefault="00634E17">
      <w:pPr>
        <w:spacing w:line="360" w:lineRule="auto"/>
        <w:jc w:val="left"/>
        <w:textAlignment w:val="center"/>
        <w:rPr>
          <w:rFonts w:ascii="宋体" w:hAnsi="宋体"/>
          <w:color w:val="000000"/>
        </w:rPr>
      </w:pPr>
      <w:r>
        <w:rPr>
          <w:rFonts w:ascii="宋体" w:hAnsi="宋体"/>
          <w:color w:val="000000"/>
        </w:rPr>
        <w:t>已知：</w:t>
      </w:r>
      <w:r>
        <w:rPr>
          <w:rFonts w:ascii="宋体" w:hAnsi="宋体"/>
          <w:color w:val="000000"/>
        </w:rPr>
        <w:t>①</w:t>
      </w:r>
      <w:r>
        <w:rPr>
          <w:rFonts w:ascii="宋体" w:hAnsi="宋体"/>
          <w:color w:val="000000"/>
        </w:rPr>
        <w:t>无水二氯化锰极易吸水潮解，易溶于水、乙醇和醋酸，不溶于苯。</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制备无水二氯化锰的主要反应：</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Mn+CH</w:t>
      </w:r>
      <w:r>
        <w:rPr>
          <w:rFonts w:eastAsia="Times New Roman" w:cs="Times New Roman"/>
          <w:color w:val="000000"/>
          <w:vertAlign w:val="subscript"/>
        </w:rPr>
        <w:t>3</w:t>
      </w:r>
      <w:r>
        <w:rPr>
          <w:rFonts w:eastAsia="Times New Roman" w:cs="Times New Roman"/>
          <w:color w:val="000000"/>
        </w:rPr>
        <w:t>COCl</w:t>
      </w:r>
      <w:r w:rsidR="00E20F00">
        <w:object w:dxaOrig="1179" w:dyaOrig="420">
          <v:shape id="_x0000_i1056" type="#_x0000_t75" alt="学科网(www.zxxk.com)--教育资源门户，提供试卷、教案、课件、论文、素材以及各类教学资源下载，还有大量而丰富的教学相关资讯！" style="width:59.1pt;height:21.05pt" o:ole="">
            <v:imagedata r:id="rId99" o:title="eqIdc18ff8a68146d76f990af288971fa531"/>
          </v:shape>
          <o:OLEObject Type="Embed" ProgID="Equation.DSMT4" ShapeID="_x0000_i1056" DrawAspect="Content" ObjectID="_1751014224" r:id="rId100"/>
        </w:object>
      </w:r>
      <w:r>
        <w:rPr>
          <w:rFonts w:eastAsia="Times New Roman" w:cs="Times New Roman"/>
          <w:color w:val="000000"/>
        </w:rPr>
        <w:t>MnCl</w:t>
      </w:r>
      <w:r>
        <w:rPr>
          <w:rFonts w:eastAsia="Times New Roman" w:cs="Times New Roman"/>
          <w:color w:val="000000"/>
          <w:vertAlign w:val="subscript"/>
        </w:rPr>
        <w:t>2</w:t>
      </w:r>
      <w:r>
        <w:rPr>
          <w:rFonts w:eastAsia="Times New Roman" w:cs="Times New Roman"/>
          <w:color w:val="000000"/>
        </w:rPr>
        <w:t>↓+2(CH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乙酰氯遇水发生反应：</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COCl+H</w:t>
      </w:r>
      <w:r>
        <w:rPr>
          <w:rFonts w:eastAsia="Times New Roman" w:cs="Times New Roman"/>
          <w:color w:val="000000"/>
          <w:vertAlign w:val="subscript"/>
        </w:rPr>
        <w:t>2</w:t>
      </w:r>
      <w:r>
        <w:rPr>
          <w:rFonts w:eastAsia="Times New Roman" w:cs="Times New Roman"/>
          <w:color w:val="000000"/>
        </w:rPr>
        <w:t>O→CH</w:t>
      </w:r>
      <w:r>
        <w:rPr>
          <w:rFonts w:eastAsia="Times New Roman" w:cs="Times New Roman"/>
          <w:color w:val="000000"/>
          <w:vertAlign w:val="subscript"/>
        </w:rPr>
        <w:t>3</w:t>
      </w:r>
      <w:r>
        <w:rPr>
          <w:rFonts w:eastAsia="Times New Roman" w:cs="Times New Roman"/>
          <w:color w:val="000000"/>
        </w:rPr>
        <w:t>COOH+HCl</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请回答：</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）步骤</w:t>
      </w:r>
      <w:r>
        <w:rPr>
          <w:rFonts w:ascii="宋体" w:hAnsi="宋体"/>
          <w:color w:val="000000"/>
        </w:rPr>
        <w:t>Ⅰ</w:t>
      </w:r>
      <w:r>
        <w:rPr>
          <w:rFonts w:ascii="宋体" w:hAnsi="宋体"/>
          <w:color w:val="000000"/>
        </w:rPr>
        <w:t>：所获固体主要成分是</w:t>
      </w:r>
      <w:r>
        <w:rPr>
          <w:rFonts w:ascii="宋体" w:hAnsi="宋体"/>
          <w:color w:val="000000"/>
        </w:rPr>
        <w:t>_________</w:t>
      </w:r>
      <w:r>
        <w:rPr>
          <w:rFonts w:eastAsia="Times New Roman" w:cs="Times New Roman"/>
          <w:color w:val="000000"/>
        </w:rPr>
        <w:t>(</w:t>
      </w:r>
      <w:r>
        <w:rPr>
          <w:rFonts w:ascii="宋体" w:hAnsi="宋体"/>
          <w:color w:val="000000"/>
        </w:rPr>
        <w:t>用化学式表示</w:t>
      </w:r>
      <w:r>
        <w:rPr>
          <w:rFonts w:eastAsia="Times New Roman" w:cs="Times New Roman"/>
          <w:color w:val="000000"/>
        </w:rPr>
        <w:t>)</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）步骤</w:t>
      </w:r>
      <w:r>
        <w:rPr>
          <w:rFonts w:ascii="宋体" w:hAnsi="宋体"/>
          <w:color w:val="000000"/>
        </w:rPr>
        <w:t>Ⅰ</w:t>
      </w:r>
      <w:r>
        <w:rPr>
          <w:rFonts w:ascii="宋体" w:hAnsi="宋体"/>
          <w:color w:val="000000"/>
        </w:rPr>
        <w:t>在室温下反应，步骤</w:t>
      </w:r>
      <w:r>
        <w:rPr>
          <w:rFonts w:ascii="宋体" w:hAnsi="宋体"/>
          <w:color w:val="000000"/>
        </w:rPr>
        <w:t>Ⅱ</w:t>
      </w:r>
      <w:r>
        <w:rPr>
          <w:rFonts w:ascii="宋体" w:hAnsi="宋体"/>
          <w:color w:val="000000"/>
        </w:rPr>
        <w:t>在加热回流下反应，目的分别是</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）步骤</w:t>
      </w:r>
      <w:r>
        <w:rPr>
          <w:rFonts w:ascii="宋体" w:hAnsi="宋体"/>
          <w:color w:val="000000"/>
        </w:rPr>
        <w:t>Ⅲ</w:t>
      </w:r>
      <w:r>
        <w:rPr>
          <w:rFonts w:ascii="宋体" w:hAnsi="宋体"/>
          <w:color w:val="000000"/>
        </w:rPr>
        <w:t>：下列操作中正确的是</w:t>
      </w:r>
      <w:r>
        <w:rPr>
          <w:rFonts w:ascii="宋体" w:hAnsi="宋体"/>
          <w:color w:val="000000"/>
        </w:rPr>
        <w:t>_________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用蒸馏水润湿滤纸，微开水龙头，抽气使滤纸紧贴在漏斗瓷板上</w:t>
      </w:r>
    </w:p>
    <w:p w:rsidR="00E20F00" w:rsidRDefault="00634E1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用倾析法转移溶液，开大水龙头，待溶液快流尽时再转移沉淀</w:t>
      </w:r>
    </w:p>
    <w:p w:rsidR="00E20F00" w:rsidRDefault="00634E1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用乙醇作为洗涤剂，在洗涤沉淀时，应开大水龙头，使洗涤剂快速通过沉淀物</w:t>
      </w:r>
    </w:p>
    <w:p w:rsidR="00E20F00" w:rsidRDefault="00634E1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洗涤结束后，将固体迅速转移至圆底烧瓶进行后续操作</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）步骤</w:t>
      </w:r>
      <w:r>
        <w:rPr>
          <w:rFonts w:ascii="宋体" w:hAnsi="宋体"/>
          <w:color w:val="000000"/>
        </w:rPr>
        <w:t>Ⅳ</w:t>
      </w:r>
      <w:r>
        <w:rPr>
          <w:rFonts w:ascii="宋体" w:hAnsi="宋体"/>
          <w:color w:val="000000"/>
        </w:rPr>
        <w:t>：</w:t>
      </w:r>
      <w:r>
        <w:rPr>
          <w:rFonts w:ascii="宋体" w:hAnsi="宋体"/>
          <w:color w:val="000000"/>
        </w:rPr>
        <w:t>①</w:t>
      </w:r>
      <w:r>
        <w:rPr>
          <w:rFonts w:ascii="宋体" w:hAnsi="宋体"/>
          <w:color w:val="000000"/>
        </w:rPr>
        <w:t>奖装有粗产品的圆底烧瓶接到纯化装置</w:t>
      </w:r>
      <w:r>
        <w:rPr>
          <w:rFonts w:eastAsia="Times New Roman" w:cs="Times New Roman"/>
          <w:color w:val="000000"/>
        </w:rPr>
        <w:t>(</w:t>
      </w:r>
      <w:r>
        <w:rPr>
          <w:rFonts w:ascii="宋体" w:hAnsi="宋体"/>
          <w:color w:val="000000"/>
        </w:rPr>
        <w:t>图</w:t>
      </w:r>
      <w:r>
        <w:rPr>
          <w:rFonts w:eastAsia="Times New Roman" w:cs="Times New Roman"/>
          <w:color w:val="000000"/>
        </w:rPr>
        <w:t>2)</w:t>
      </w:r>
      <w:r>
        <w:rPr>
          <w:rFonts w:ascii="宋体" w:hAnsi="宋体"/>
          <w:color w:val="000000"/>
        </w:rPr>
        <w:t>上，打开安全瓶上旋塞，打开抽气泵，关闭安全瓶上旋塞，开启加热器，进行纯化。请给出纯化完成后的操作排序：</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纯化完成</w:t>
      </w:r>
      <w:r>
        <w:rPr>
          <w:rFonts w:eastAsia="Times New Roman" w:cs="Times New Roman"/>
          <w:color w:val="000000"/>
        </w:rPr>
        <w:t>→(_____)→(_____)→(_____)→(_____)→</w:t>
      </w:r>
      <w:r>
        <w:rPr>
          <w:rFonts w:ascii="宋体" w:hAnsi="宋体"/>
          <w:color w:val="000000"/>
        </w:rPr>
        <w:t>将产品转至干燥器中保存</w:t>
      </w:r>
    </w:p>
    <w:p w:rsidR="00E20F00" w:rsidRDefault="00634E17">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拔出圆底烧瓶的瓶塞</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关闭抽气泵</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关闭加热器，待烧瓶冷却至室温</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打开安全瓶上旋塞</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图</w:t>
      </w:r>
      <w:r>
        <w:rPr>
          <w:rFonts w:eastAsia="Times New Roman" w:cs="Times New Roman"/>
          <w:color w:val="000000"/>
        </w:rPr>
        <w:t>2</w:t>
      </w:r>
      <w:r>
        <w:rPr>
          <w:rFonts w:ascii="宋体" w:hAnsi="宋体"/>
          <w:color w:val="000000"/>
        </w:rPr>
        <w:t>装置中</w:t>
      </w:r>
      <w:r>
        <w:rPr>
          <w:rFonts w:eastAsia="Times New Roman" w:cs="Times New Roman"/>
          <w:color w:val="000000"/>
        </w:rPr>
        <w:t>U</w:t>
      </w:r>
      <w:r>
        <w:rPr>
          <w:rFonts w:ascii="宋体" w:hAnsi="宋体"/>
          <w:color w:val="000000"/>
        </w:rPr>
        <w:t>形管内</w:t>
      </w:r>
      <w:r>
        <w:rPr>
          <w:rFonts w:eastAsia="Times New Roman" w:cs="Times New Roman"/>
          <w:color w:val="000000"/>
        </w:rPr>
        <w:t>NaOH</w:t>
      </w:r>
      <w:r>
        <w:rPr>
          <w:rFonts w:ascii="宋体" w:hAnsi="宋体"/>
          <w:color w:val="000000"/>
        </w:rPr>
        <w:t>固体的作用是</w:t>
      </w:r>
      <w:r>
        <w:rPr>
          <w:rFonts w:ascii="宋体" w:hAnsi="宋体"/>
          <w:color w:val="000000"/>
        </w:rPr>
        <w:t>________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）用滴定分析法确定产品纯度。甲同学通过测定产品中锰元素的含量确定纯度；乙同学通过测定产品中氯元素的含量确定纯度。合理的是</w:t>
      </w:r>
      <w:r>
        <w:rPr>
          <w:rFonts w:ascii="宋体" w:hAnsi="宋体"/>
          <w:color w:val="000000"/>
        </w:rPr>
        <w:t>_________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甲</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乙</w:t>
      </w:r>
      <w:r>
        <w:rPr>
          <w:rFonts w:eastAsia="Times New Roman" w:cs="Times New Roman"/>
          <w:color w:val="000000"/>
        </w:rPr>
        <w:t>”)</w:t>
      </w:r>
      <w:r>
        <w:rPr>
          <w:rFonts w:ascii="宋体" w:hAnsi="宋体"/>
          <w:color w:val="000000"/>
        </w:rPr>
        <w:t>同学的方法。</w:t>
      </w:r>
    </w:p>
    <w:p w:rsidR="00E20F00" w:rsidRDefault="00634E17">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Mn</w:t>
      </w:r>
      <w:r>
        <w:rPr>
          <w:color w:val="000000"/>
        </w:rPr>
        <w:t xml:space="preserve">    </w:t>
      </w:r>
    </w:p>
    <w:p w:rsidR="00E20F00" w:rsidRDefault="00634E17">
      <w:pPr>
        <w:spacing w:line="360" w:lineRule="auto"/>
        <w:textAlignment w:val="center"/>
        <w:rPr>
          <w:rFonts w:eastAsia="Times New Roman" w:cs="Times New Roman"/>
          <w:color w:val="000000"/>
        </w:rPr>
      </w:pPr>
      <w:r>
        <w:rPr>
          <w:color w:val="000000"/>
        </w:rPr>
        <w:t>（</w:t>
      </w:r>
      <w:r>
        <w:rPr>
          <w:color w:val="000000"/>
        </w:rPr>
        <w:t>2</w:t>
      </w:r>
      <w:r>
        <w:rPr>
          <w:color w:val="000000"/>
        </w:rPr>
        <w:t>）</w:t>
      </w:r>
      <w:r>
        <w:rPr>
          <w:rFonts w:ascii="宋体" w:hAnsi="宋体"/>
          <w:color w:val="000000"/>
        </w:rPr>
        <w:t>步骤</w:t>
      </w:r>
      <w:r>
        <w:rPr>
          <w:rFonts w:ascii="宋体" w:hAnsi="宋体"/>
          <w:color w:val="000000"/>
        </w:rPr>
        <w:t>Ⅰ</w:t>
      </w:r>
      <w:r>
        <w:rPr>
          <w:rFonts w:ascii="宋体" w:hAnsi="宋体"/>
          <w:color w:val="000000"/>
        </w:rPr>
        <w:t>脱去四水醋酸锰的结晶水并防止生成</w:t>
      </w:r>
      <w:r>
        <w:rPr>
          <w:rFonts w:eastAsia="Times New Roman" w:cs="Times New Roman"/>
          <w:color w:val="000000"/>
        </w:rPr>
        <w:t>MnCl</w:t>
      </w:r>
      <w:r>
        <w:rPr>
          <w:rFonts w:eastAsia="Times New Roman" w:cs="Times New Roman"/>
          <w:color w:val="000000"/>
          <w:vertAlign w:val="subscript"/>
        </w:rPr>
        <w:t>2</w:t>
      </w:r>
      <w:r>
        <w:rPr>
          <w:rFonts w:ascii="宋体" w:hAnsi="宋体"/>
          <w:color w:val="000000"/>
        </w:rPr>
        <w:t>；步骤</w:t>
      </w:r>
      <w:r>
        <w:rPr>
          <w:rFonts w:ascii="宋体" w:hAnsi="宋体"/>
          <w:color w:val="000000"/>
        </w:rPr>
        <w:t>Ⅱ</w:t>
      </w:r>
      <w:r>
        <w:rPr>
          <w:rFonts w:ascii="宋体" w:hAnsi="宋体"/>
          <w:color w:val="000000"/>
        </w:rPr>
        <w:t>加热回流促进反应生成</w:t>
      </w:r>
      <w:r>
        <w:rPr>
          <w:rFonts w:eastAsia="Times New Roman" w:cs="Times New Roman"/>
          <w:color w:val="000000"/>
        </w:rPr>
        <w:t>MnCl</w:t>
      </w:r>
      <w:r>
        <w:rPr>
          <w:rFonts w:eastAsia="Times New Roman" w:cs="Times New Roman"/>
          <w:color w:val="000000"/>
          <w:vertAlign w:val="subscript"/>
        </w:rPr>
        <w:t>2</w:t>
      </w:r>
      <w:r>
        <w:rPr>
          <w:color w:val="000000"/>
        </w:rPr>
        <w:t xml:space="preserve">    </w:t>
      </w:r>
      <w:r>
        <w:rPr>
          <w:color w:val="000000"/>
        </w:rPr>
        <w:t>（</w:t>
      </w:r>
      <w:r>
        <w:rPr>
          <w:color w:val="000000"/>
        </w:rPr>
        <w:t>3</w:t>
      </w:r>
      <w:r>
        <w:rPr>
          <w:color w:val="000000"/>
        </w:rPr>
        <w:t>）</w:t>
      </w:r>
      <w:r>
        <w:rPr>
          <w:color w:val="000000"/>
        </w:rPr>
        <w:t xml:space="preserve">ABD    </w:t>
      </w:r>
    </w:p>
    <w:p w:rsidR="00E20F00" w:rsidRDefault="00634E17">
      <w:pPr>
        <w:spacing w:line="360" w:lineRule="auto"/>
        <w:textAlignment w:val="center"/>
        <w:rPr>
          <w:rFonts w:ascii="宋体" w:hAnsi="宋体"/>
          <w:color w:val="000000"/>
        </w:rPr>
      </w:pPr>
      <w:r>
        <w:rPr>
          <w:color w:val="000000"/>
        </w:rPr>
        <w:t>（</w:t>
      </w:r>
      <w:r>
        <w:rPr>
          <w:color w:val="000000"/>
        </w:rPr>
        <w:t>4</w:t>
      </w:r>
      <w:r>
        <w:rPr>
          <w:color w:val="000000"/>
        </w:rPr>
        <w:t>）</w:t>
      </w:r>
      <w:r>
        <w:rPr>
          <w:color w:val="000000"/>
        </w:rPr>
        <w:t xml:space="preserve">    ①. </w:t>
      </w:r>
      <w:r>
        <w:rPr>
          <w:rFonts w:eastAsia="Times New Roman" w:cs="Times New Roman"/>
          <w:color w:val="000000"/>
        </w:rPr>
        <w:t>cdba</w:t>
      </w:r>
      <w:r>
        <w:rPr>
          <w:color w:val="000000"/>
        </w:rPr>
        <w:t xml:space="preserve">    ②. </w:t>
      </w:r>
      <w:r>
        <w:rPr>
          <w:rFonts w:ascii="宋体" w:hAnsi="宋体"/>
          <w:color w:val="000000"/>
        </w:rPr>
        <w:t>防止可能产生的酸性气体进入抽气泵；防止外部水气进入样品</w:t>
      </w:r>
      <w:r>
        <w:rPr>
          <w:color w:val="000000"/>
        </w:rPr>
        <w:t xml:space="preserve">    </w:t>
      </w:r>
    </w:p>
    <w:p w:rsidR="00E20F00" w:rsidRDefault="00634E17">
      <w:pPr>
        <w:spacing w:line="360" w:lineRule="auto"/>
        <w:textAlignment w:val="center"/>
        <w:rPr>
          <w:rFonts w:ascii="宋体" w:hAnsi="宋体"/>
          <w:color w:val="000000"/>
        </w:rPr>
      </w:pPr>
      <w:r>
        <w:rPr>
          <w:color w:val="000000"/>
        </w:rPr>
        <w:t>（</w:t>
      </w:r>
      <w:r>
        <w:rPr>
          <w:color w:val="000000"/>
        </w:rPr>
        <w:t>5</w:t>
      </w:r>
      <w:r>
        <w:rPr>
          <w:color w:val="000000"/>
        </w:rPr>
        <w:t>）</w:t>
      </w:r>
      <w:r>
        <w:rPr>
          <w:rFonts w:ascii="宋体" w:hAnsi="宋体"/>
          <w:color w:val="000000"/>
        </w:rPr>
        <w:t>乙</w:t>
      </w:r>
    </w:p>
    <w:p w:rsidR="00E20F00" w:rsidRDefault="00634E17">
      <w:pPr>
        <w:spacing w:line="360" w:lineRule="auto"/>
        <w:textAlignment w:val="center"/>
        <w:rPr>
          <w:color w:val="000000"/>
        </w:rPr>
      </w:pPr>
      <w:r>
        <w:rPr>
          <w:color w:val="2E75B6"/>
        </w:rPr>
        <w:t>【解析】</w:t>
      </w:r>
    </w:p>
    <w:p w:rsidR="00E20F00" w:rsidRDefault="00634E17">
      <w:pPr>
        <w:spacing w:line="360" w:lineRule="auto"/>
        <w:textAlignment w:val="center"/>
        <w:rPr>
          <w:color w:val="000000"/>
        </w:rPr>
      </w:pPr>
      <w:r>
        <w:rPr>
          <w:color w:val="000000"/>
        </w:rPr>
        <w:t>【小问</w:t>
      </w:r>
      <w:r>
        <w:rPr>
          <w:color w:val="000000"/>
        </w:rPr>
        <w:t>1</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根据制备无水二氯化锰的主要反应：</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Mn+CH</w:t>
      </w:r>
      <w:r>
        <w:rPr>
          <w:rFonts w:eastAsia="Times New Roman" w:cs="Times New Roman"/>
          <w:color w:val="000000"/>
          <w:vertAlign w:val="subscript"/>
        </w:rPr>
        <w:t>3</w:t>
      </w:r>
      <w:r>
        <w:rPr>
          <w:rFonts w:eastAsia="Times New Roman" w:cs="Times New Roman"/>
          <w:color w:val="000000"/>
        </w:rPr>
        <w:t>COCl</w:t>
      </w:r>
      <w:r w:rsidR="00E20F00">
        <w:object w:dxaOrig="1179" w:dyaOrig="420">
          <v:shape id="_x0000_i1057" type="#_x0000_t75" alt="学科网(www.zxxk.com)--教育资源门户，提供试卷、教案、课件、论文、素材以及各类教学资源下载，还有大量而丰富的教学相关资讯！" style="width:59.1pt;height:21.05pt" o:ole="">
            <v:imagedata r:id="rId99" o:title="eqIdc18ff8a68146d76f990af288971fa531"/>
          </v:shape>
          <o:OLEObject Type="Embed" ProgID="Equation.DSMT4" ShapeID="_x0000_i1057" DrawAspect="Content" ObjectID="_1751014225" r:id="rId101"/>
        </w:object>
      </w:r>
      <w:r>
        <w:rPr>
          <w:rFonts w:eastAsia="Times New Roman" w:cs="Times New Roman"/>
          <w:color w:val="000000"/>
        </w:rPr>
        <w:t>MnCl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+2(CH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以及乙酰氯遇水发生反应：</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COCl+H</w:t>
      </w:r>
      <w:r>
        <w:rPr>
          <w:rFonts w:eastAsia="Times New Roman" w:cs="Times New Roman"/>
          <w:color w:val="000000"/>
          <w:vertAlign w:val="subscript"/>
        </w:rPr>
        <w:t>2</w:t>
      </w:r>
      <w:r>
        <w:rPr>
          <w:rFonts w:eastAsia="Times New Roman" w:cs="Times New Roman"/>
          <w:color w:val="000000"/>
        </w:rPr>
        <w:t>O→CH</w:t>
      </w:r>
      <w:r>
        <w:rPr>
          <w:rFonts w:eastAsia="Times New Roman" w:cs="Times New Roman"/>
          <w:color w:val="000000"/>
          <w:vertAlign w:val="subscript"/>
        </w:rPr>
        <w:t>3</w:t>
      </w:r>
      <w:r>
        <w:rPr>
          <w:rFonts w:eastAsia="Times New Roman" w:cs="Times New Roman"/>
          <w:color w:val="000000"/>
        </w:rPr>
        <w:t>COOH+HCl</w:t>
      </w:r>
      <w:r>
        <w:rPr>
          <w:rFonts w:ascii="宋体" w:hAnsi="宋体"/>
          <w:color w:val="000000"/>
        </w:rPr>
        <w:t>可判断步骤</w:t>
      </w:r>
      <w:r>
        <w:rPr>
          <w:rFonts w:ascii="宋体" w:hAnsi="宋体"/>
          <w:color w:val="000000"/>
        </w:rPr>
        <w:t>Ⅰ</w:t>
      </w:r>
      <w:r>
        <w:rPr>
          <w:rFonts w:ascii="宋体" w:hAnsi="宋体"/>
          <w:color w:val="000000"/>
        </w:rPr>
        <w:t>中利用</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COCl</w:t>
      </w:r>
      <w:r>
        <w:rPr>
          <w:rFonts w:ascii="宋体" w:hAnsi="宋体"/>
          <w:color w:val="000000"/>
        </w:rPr>
        <w:t>吸水，因此所获固体主要成分是</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bscript"/>
        </w:rPr>
        <w:t>2</w:t>
      </w:r>
      <w:r>
        <w:rPr>
          <w:rFonts w:eastAsia="Times New Roman" w:cs="Times New Roman"/>
          <w:color w:val="000000"/>
        </w:rPr>
        <w:t>Mn</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2</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由于步骤</w:t>
      </w:r>
      <w:r>
        <w:rPr>
          <w:rFonts w:ascii="宋体" w:hAnsi="宋体"/>
          <w:color w:val="000000"/>
        </w:rPr>
        <w:t>Ⅰ</w:t>
      </w:r>
      <w:r>
        <w:rPr>
          <w:rFonts w:ascii="宋体" w:hAnsi="宋体"/>
          <w:color w:val="000000"/>
        </w:rPr>
        <w:t>脱去四水醋酸锰的结晶水并防止生成</w:t>
      </w:r>
      <w:r>
        <w:rPr>
          <w:rFonts w:eastAsia="Times New Roman" w:cs="Times New Roman"/>
          <w:color w:val="000000"/>
        </w:rPr>
        <w:t>MnCl</w:t>
      </w:r>
      <w:r>
        <w:rPr>
          <w:rFonts w:eastAsia="Times New Roman" w:cs="Times New Roman"/>
          <w:color w:val="000000"/>
          <w:vertAlign w:val="subscript"/>
        </w:rPr>
        <w:t>2</w:t>
      </w:r>
      <w:r>
        <w:rPr>
          <w:rFonts w:ascii="宋体" w:hAnsi="宋体"/>
          <w:color w:val="000000"/>
        </w:rPr>
        <w:t>，因此步骤</w:t>
      </w:r>
      <w:r>
        <w:rPr>
          <w:rFonts w:ascii="宋体" w:hAnsi="宋体"/>
          <w:color w:val="000000"/>
        </w:rPr>
        <w:t>Ⅰ</w:t>
      </w:r>
      <w:r>
        <w:rPr>
          <w:rFonts w:ascii="宋体" w:hAnsi="宋体"/>
          <w:color w:val="000000"/>
        </w:rPr>
        <w:t>在室温下反应；而步骤</w:t>
      </w:r>
      <w:r>
        <w:rPr>
          <w:rFonts w:ascii="宋体" w:hAnsi="宋体"/>
          <w:color w:val="000000"/>
        </w:rPr>
        <w:t>Ⅱ</w:t>
      </w:r>
      <w:r>
        <w:rPr>
          <w:rFonts w:ascii="宋体" w:hAnsi="宋体"/>
          <w:color w:val="000000"/>
        </w:rPr>
        <w:t>加热回流促进反应生成</w:t>
      </w:r>
      <w:r>
        <w:rPr>
          <w:rFonts w:eastAsia="Times New Roman" w:cs="Times New Roman"/>
          <w:color w:val="000000"/>
        </w:rPr>
        <w:t>MnCl</w:t>
      </w:r>
      <w:r>
        <w:rPr>
          <w:rFonts w:eastAsia="Times New Roman" w:cs="Times New Roman"/>
          <w:color w:val="000000"/>
          <w:vertAlign w:val="subscript"/>
        </w:rPr>
        <w:t>2</w:t>
      </w:r>
      <w:r>
        <w:rPr>
          <w:rFonts w:ascii="宋体" w:hAnsi="宋体"/>
          <w:color w:val="000000"/>
        </w:rPr>
        <w:t>，所以步骤</w:t>
      </w:r>
      <w:r>
        <w:rPr>
          <w:rFonts w:ascii="宋体" w:hAnsi="宋体"/>
          <w:color w:val="000000"/>
        </w:rPr>
        <w:t>Ⅱ</w:t>
      </w:r>
      <w:r>
        <w:rPr>
          <w:rFonts w:ascii="宋体" w:hAnsi="宋体"/>
          <w:color w:val="000000"/>
        </w:rPr>
        <w:t>需要在加热回流下反应。</w:t>
      </w:r>
    </w:p>
    <w:p w:rsidR="00E20F00" w:rsidRDefault="00634E17">
      <w:pPr>
        <w:spacing w:line="360" w:lineRule="auto"/>
        <w:jc w:val="left"/>
        <w:textAlignment w:val="center"/>
        <w:rPr>
          <w:color w:val="000000"/>
        </w:rPr>
      </w:pPr>
      <w:r>
        <w:rPr>
          <w:color w:val="000000"/>
        </w:rPr>
        <w:t>【小问</w:t>
      </w:r>
      <w:r>
        <w:rPr>
          <w:color w:val="000000"/>
        </w:rPr>
        <w:t>3</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．滤纸略小于布氏漏斗，但要把所有的孔都覆盖，并用蒸馏水润湿滤纸，微开水龙头，抽气使滤纸紧贴在漏斗瓷板上，故</w:t>
      </w:r>
      <w:r>
        <w:rPr>
          <w:rFonts w:eastAsia="Times New Roman" w:cs="Times New Roman"/>
          <w:color w:val="000000"/>
        </w:rPr>
        <w:t>A</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．用倾析法转移溶液，开大水龙头，待溶液快流尽时再转移沉淀，故</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．用抽滤洗涤沉淀时，抽滤速率不能过快，故</w:t>
      </w:r>
      <w:r>
        <w:rPr>
          <w:rFonts w:eastAsia="Times New Roman" w:cs="Times New Roman"/>
          <w:color w:val="000000"/>
        </w:rPr>
        <w:t>C</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．由于无水二氯化锰极易吸水潮解，洗涤结束后，将固体迅速转移至圆底烧瓶进行后续操作，故</w:t>
      </w:r>
      <w:r>
        <w:rPr>
          <w:rFonts w:eastAsia="Times New Roman" w:cs="Times New Roman"/>
          <w:color w:val="000000"/>
        </w:rPr>
        <w:t>D</w:t>
      </w:r>
      <w:r>
        <w:rPr>
          <w:rFonts w:ascii="宋体" w:hAnsi="宋体"/>
          <w:color w:val="000000"/>
        </w:rPr>
        <w:t>正确；</w:t>
      </w:r>
    </w:p>
    <w:p w:rsidR="00E20F00" w:rsidRDefault="00634E17">
      <w:pPr>
        <w:spacing w:line="360" w:lineRule="auto"/>
        <w:jc w:val="left"/>
        <w:textAlignment w:val="center"/>
        <w:rPr>
          <w:rFonts w:ascii="宋体" w:hAnsi="宋体"/>
          <w:color w:val="000000"/>
        </w:rPr>
      </w:pPr>
      <w:r>
        <w:rPr>
          <w:rFonts w:ascii="宋体" w:hAnsi="宋体"/>
          <w:color w:val="000000"/>
        </w:rPr>
        <w:t>故答案为</w:t>
      </w:r>
      <w:r>
        <w:rPr>
          <w:rFonts w:eastAsia="Times New Roman" w:cs="Times New Roman"/>
          <w:color w:val="000000"/>
        </w:rPr>
        <w:t>ABD</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4</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纯化完成后首先关闭加热器，待烧瓶冷却至室温，然后打开安全瓶上旋塞，关闭抽气泵，最后拔出圆底烧瓶的瓶塞，将产品转至干燥器中保存，故答案为</w:t>
      </w:r>
      <w:r>
        <w:rPr>
          <w:rFonts w:eastAsia="Times New Roman" w:cs="Times New Roman"/>
          <w:color w:val="000000"/>
        </w:rPr>
        <w:t>cdba</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由于可能混有酸性气体且无水二氯化锰极易吸水潮解，因此图</w:t>
      </w:r>
      <w:r>
        <w:rPr>
          <w:rFonts w:eastAsia="Times New Roman" w:cs="Times New Roman"/>
          <w:color w:val="000000"/>
        </w:rPr>
        <w:t>2</w:t>
      </w:r>
      <w:r>
        <w:rPr>
          <w:rFonts w:ascii="宋体" w:hAnsi="宋体"/>
          <w:color w:val="000000"/>
        </w:rPr>
        <w:t>装置中</w:t>
      </w:r>
      <w:r>
        <w:rPr>
          <w:rFonts w:eastAsia="Times New Roman" w:cs="Times New Roman"/>
          <w:color w:val="000000"/>
        </w:rPr>
        <w:t>U</w:t>
      </w:r>
      <w:r>
        <w:rPr>
          <w:rFonts w:ascii="宋体" w:hAnsi="宋体"/>
          <w:color w:val="000000"/>
        </w:rPr>
        <w:t>形管内</w:t>
      </w:r>
      <w:r>
        <w:rPr>
          <w:rFonts w:eastAsia="Times New Roman" w:cs="Times New Roman"/>
          <w:color w:val="000000"/>
        </w:rPr>
        <w:t>NaOH</w:t>
      </w:r>
      <w:r>
        <w:rPr>
          <w:rFonts w:ascii="宋体" w:hAnsi="宋体"/>
          <w:color w:val="000000"/>
        </w:rPr>
        <w:t>固体的作用是防止可能产生的酸性气体进入抽气泵，同时防止外部水气进入样品。</w:t>
      </w:r>
    </w:p>
    <w:p w:rsidR="00E20F00" w:rsidRDefault="00634E17">
      <w:pPr>
        <w:spacing w:line="360" w:lineRule="auto"/>
        <w:jc w:val="left"/>
        <w:textAlignment w:val="center"/>
        <w:rPr>
          <w:color w:val="000000"/>
        </w:rPr>
      </w:pPr>
      <w:r>
        <w:rPr>
          <w:color w:val="000000"/>
        </w:rPr>
        <w:t>【小问</w:t>
      </w:r>
      <w:r>
        <w:rPr>
          <w:color w:val="000000"/>
        </w:rPr>
        <w:t>5</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由于无水二氯化锰极易吸水潮解，且锰离子水解，所以应该通过测定产品中氯元素的含量确定纯度，所以合理的是乙同学的方法。</w:t>
      </w:r>
    </w:p>
    <w:p w:rsidR="00E20F00" w:rsidRDefault="00634E17">
      <w:pPr>
        <w:spacing w:line="360" w:lineRule="auto"/>
        <w:jc w:val="left"/>
        <w:textAlignment w:val="center"/>
        <w:rPr>
          <w:rFonts w:ascii="宋体" w:hAnsi="宋体"/>
          <w:color w:val="000000"/>
        </w:rPr>
      </w:pPr>
      <w:r>
        <w:rPr>
          <w:color w:val="000000"/>
        </w:rPr>
        <w:t xml:space="preserve">31. </w:t>
      </w:r>
      <w:r>
        <w:rPr>
          <w:rFonts w:ascii="宋体" w:hAnsi="宋体"/>
          <w:color w:val="000000"/>
        </w:rPr>
        <w:t>化合物</w:t>
      </w:r>
      <w:r>
        <w:rPr>
          <w:rFonts w:eastAsia="Times New Roman" w:cs="Times New Roman"/>
          <w:color w:val="000000"/>
        </w:rPr>
        <w:t>H</w:t>
      </w:r>
      <w:r>
        <w:rPr>
          <w:rFonts w:ascii="宋体" w:hAnsi="宋体"/>
          <w:color w:val="000000"/>
        </w:rPr>
        <w:t>是一种具有多种生物活性的天然化合物。某课题组设计的合成路线如图</w:t>
      </w:r>
      <w:r>
        <w:rPr>
          <w:rFonts w:eastAsia="Times New Roman" w:cs="Times New Roman"/>
          <w:color w:val="000000"/>
        </w:rPr>
        <w:t>(</w:t>
      </w:r>
      <w:r>
        <w:rPr>
          <w:rFonts w:ascii="宋体" w:hAnsi="宋体"/>
          <w:color w:val="000000"/>
        </w:rPr>
        <w:t>部分反应条件已省略</w:t>
      </w:r>
      <w:r>
        <w:rPr>
          <w:rFonts w:eastAsia="Times New Roman" w:cs="Times New Roman"/>
          <w:color w:val="000000"/>
        </w:rPr>
        <w:t>)</w:t>
      </w:r>
      <w:r>
        <w:rPr>
          <w:rFonts w:ascii="宋体" w:hAnsi="宋体"/>
          <w:color w:val="000000"/>
        </w:rPr>
        <w:t>：</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5238750" cy="2654300"/>
            <wp:effectExtent l="0" t="0" r="0" b="0"/>
            <wp:docPr id="100054" name="图片 1000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学科网(www.zxxk.com)--教育资源门户，提供试卷、教案、课件、论文、素材以及各类教学资源下载，还有大量而丰富的教学相关资讯！"/>
                    <pic:cNvPicPr>
                      <a:picLocks noChangeAspect="1"/>
                    </pic:cNvPicPr>
                  </pic:nvPicPr>
                  <pic:blipFill>
                    <a:blip r:embed="rId102" cstate="print"/>
                    <a:stretch>
                      <a:fillRect/>
                    </a:stretch>
                  </pic:blipFill>
                  <pic:spPr>
                    <a:xfrm>
                      <a:off x="0" y="0"/>
                      <a:ext cx="5238750" cy="2654450"/>
                    </a:xfrm>
                    <a:prstGeom prst="rect">
                      <a:avLst/>
                    </a:prstGeom>
                  </pic:spPr>
                </pic:pic>
              </a:graphicData>
            </a:graphic>
          </wp:inline>
        </w:drawing>
      </w:r>
    </w:p>
    <w:p w:rsidR="00E20F00" w:rsidRDefault="00634E17">
      <w:pPr>
        <w:spacing w:line="360" w:lineRule="auto"/>
        <w:jc w:val="left"/>
        <w:textAlignment w:val="center"/>
        <w:rPr>
          <w:rFonts w:eastAsia="Times New Roman" w:cs="Times New Roman"/>
          <w:color w:val="000000"/>
        </w:rPr>
      </w:pPr>
      <w:r>
        <w:rPr>
          <w:rFonts w:ascii="宋体" w:hAnsi="宋体"/>
          <w:color w:val="000000"/>
        </w:rPr>
        <w:t>已知：</w:t>
      </w:r>
      <w:r>
        <w:rPr>
          <w:rFonts w:eastAsia="Times New Roman" w:cs="Times New Roman"/>
          <w:color w:val="000000"/>
        </w:rPr>
        <w:t>R</w:t>
      </w:r>
      <w:r>
        <w:rPr>
          <w:rFonts w:eastAsia="Times New Roman" w:cs="Times New Roman"/>
          <w:color w:val="000000"/>
          <w:vertAlign w:val="subscript"/>
        </w:rPr>
        <w:t>1</w:t>
      </w:r>
      <w:r>
        <w:rPr>
          <w:rFonts w:eastAsia="Times New Roman" w:cs="Times New Roman"/>
          <w:color w:val="000000"/>
        </w:rPr>
        <w:t>Br</w:t>
      </w:r>
      <w:r w:rsidR="00E20F00">
        <w:object w:dxaOrig="1299" w:dyaOrig="420">
          <v:shape id="_x0000_i1058" type="#_x0000_t75" alt="学科网(www.zxxk.com)--教育资源门户，提供试卷、教案、课件、论文、素材以及各类教学资源下载，还有大量而丰富的教学相关资讯！" style="width:65.2pt;height:21.05pt" o:ole="">
            <v:imagedata r:id="rId103" o:title="eqId9eaebd002651eef9f9d0b626f4e28fa7"/>
          </v:shape>
          <o:OLEObject Type="Embed" ProgID="Equation.DSMT4" ShapeID="_x0000_i1058" DrawAspect="Content" ObjectID="_1751014226" r:id="rId104"/>
        </w:object>
      </w:r>
      <w:r>
        <w:rPr>
          <w:rFonts w:eastAsia="Times New Roman" w:cs="Times New Roman"/>
          <w:color w:val="000000"/>
        </w:rPr>
        <w:t>R</w:t>
      </w:r>
      <w:r>
        <w:rPr>
          <w:rFonts w:eastAsia="Times New Roman" w:cs="Times New Roman"/>
          <w:color w:val="000000"/>
          <w:vertAlign w:val="subscript"/>
        </w:rPr>
        <w:t>1</w:t>
      </w:r>
      <w:r>
        <w:rPr>
          <w:rFonts w:eastAsia="Times New Roman" w:cs="Times New Roman"/>
          <w:color w:val="000000"/>
        </w:rPr>
        <w:t>MgBr</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647700" cy="4476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05" cstate="print"/>
                    <a:stretch>
                      <a:fillRect/>
                    </a:stretch>
                  </pic:blipFill>
                  <pic:spPr>
                    <a:xfrm>
                      <a:off x="0" y="0"/>
                      <a:ext cx="647700" cy="447675"/>
                    </a:xfrm>
                    <a:prstGeom prst="rect">
                      <a:avLst/>
                    </a:prstGeom>
                  </pic:spPr>
                </pic:pic>
              </a:graphicData>
            </a:graphic>
          </wp:inline>
        </w:drawing>
      </w:r>
      <w:r w:rsidR="00E20F00">
        <w:object w:dxaOrig="1439" w:dyaOrig="420">
          <v:shape id="_x0000_i1059" type="#_x0000_t75" alt="学科网(www.zxxk.com)--教育资源门户，提供试卷、教案、课件、论文、素材以及各类教学资源下载，还有大量而丰富的教学相关资讯！" style="width:1in;height:21.05pt" o:ole="">
            <v:imagedata r:id="rId106" o:title="eqIde4101196f2646184127d3f646137decc"/>
          </v:shape>
          <o:OLEObject Type="Embed" ProgID="Equation.DSMT4" ShapeID="_x0000_i1059" DrawAspect="Content" ObjectID="_1751014227" r:id="rId107"/>
        </w:object>
      </w:r>
      <w:r w:rsidR="00E20F00">
        <w:object w:dxaOrig="840" w:dyaOrig="360">
          <v:shape id="_x0000_i1060" type="#_x0000_t75" alt="学科网(www.zxxk.com)--教育资源门户，提供试卷、教案、课件、论文、素材以及各类教学资源下载，还有大量而丰富的教学相关资讯！" style="width:42.1pt;height:17.65pt" o:ole="">
            <v:imagedata r:id="rId108" o:title="eqId8186391aa51055c275084b7461a7a2c6"/>
          </v:shape>
          <o:OLEObject Type="Embed" ProgID="Equation.DSMT4" ShapeID="_x0000_i1060" DrawAspect="Content" ObjectID="_1751014228" r:id="rId109"/>
        </w:object>
      </w:r>
      <w:r>
        <w:rPr>
          <w:rFonts w:ascii="宋体" w:hAnsi="宋体"/>
          <w:noProof/>
          <w:color w:val="000000"/>
        </w:rPr>
        <w:drawing>
          <wp:inline distT="0" distB="0" distL="114300" distR="114300">
            <wp:extent cx="762000" cy="514350"/>
            <wp:effectExtent l="0" t="0" r="0" b="0"/>
            <wp:docPr id="100056" name="图片 1000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descr="学科网(www.zxxk.com)--教育资源门户，提供试卷、教案、课件、论文、素材以及各类教学资源下载，还有大量而丰富的教学相关资讯！"/>
                    <pic:cNvPicPr>
                      <a:picLocks noChangeAspect="1"/>
                    </pic:cNvPicPr>
                  </pic:nvPicPr>
                  <pic:blipFill>
                    <a:blip r:embed="rId110" cstate="print"/>
                    <a:stretch>
                      <a:fillRect/>
                    </a:stretch>
                  </pic:blipFill>
                  <pic:spPr>
                    <a:xfrm>
                      <a:off x="0" y="0"/>
                      <a:ext cx="762000" cy="514350"/>
                    </a:xfrm>
                    <a:prstGeom prst="rect">
                      <a:avLst/>
                    </a:prstGeom>
                  </pic:spPr>
                </pic:pic>
              </a:graphicData>
            </a:graphic>
          </wp:inline>
        </w:drawing>
      </w:r>
    </w:p>
    <w:p w:rsidR="00E20F00" w:rsidRDefault="00634E17">
      <w:pPr>
        <w:spacing w:line="360" w:lineRule="auto"/>
        <w:jc w:val="left"/>
        <w:textAlignment w:val="center"/>
        <w:rPr>
          <w:rFonts w:eastAsia="Times New Roman" w:cs="Times New Roman"/>
          <w:color w:val="000000"/>
        </w:rPr>
      </w:pPr>
      <w:r>
        <w:rPr>
          <w:rFonts w:ascii="宋体" w:hAnsi="宋体"/>
          <w:noProof/>
          <w:color w:val="000000"/>
        </w:rPr>
        <w:drawing>
          <wp:inline distT="0" distB="0" distL="114300" distR="114300">
            <wp:extent cx="1028700" cy="52387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11" cstate="print"/>
                    <a:stretch>
                      <a:fillRect/>
                    </a:stretch>
                  </pic:blipFill>
                  <pic:spPr>
                    <a:xfrm>
                      <a:off x="0" y="0"/>
                      <a:ext cx="1028700" cy="523875"/>
                    </a:xfrm>
                    <a:prstGeom prst="rect">
                      <a:avLst/>
                    </a:prstGeom>
                  </pic:spPr>
                </pic:pic>
              </a:graphicData>
            </a:graphic>
          </wp:inline>
        </w:drawing>
      </w:r>
      <w:r>
        <w:rPr>
          <w:rFonts w:eastAsia="Times New Roman" w:cs="Times New Roman"/>
          <w:color w:val="000000"/>
        </w:rPr>
        <w:t>+</w:t>
      </w:r>
      <w:r>
        <w:rPr>
          <w:rFonts w:ascii="宋体" w:hAnsi="宋体"/>
          <w:noProof/>
          <w:color w:val="000000"/>
        </w:rPr>
        <w:drawing>
          <wp:inline distT="0" distB="0" distL="114300" distR="114300">
            <wp:extent cx="1314450" cy="457200"/>
            <wp:effectExtent l="0" t="0" r="0" b="0"/>
            <wp:docPr id="100058" name="图片 1000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descr="学科网(www.zxxk.com)--教育资源门户，提供试卷、教案、课件、论文、素材以及各类教学资源下载，还有大量而丰富的教学相关资讯！"/>
                    <pic:cNvPicPr>
                      <a:picLocks noChangeAspect="1"/>
                    </pic:cNvPicPr>
                  </pic:nvPicPr>
                  <pic:blipFill>
                    <a:blip r:embed="rId112" cstate="print"/>
                    <a:stretch>
                      <a:fillRect/>
                    </a:stretch>
                  </pic:blipFill>
                  <pic:spPr>
                    <a:xfrm>
                      <a:off x="0" y="0"/>
                      <a:ext cx="1314450" cy="457200"/>
                    </a:xfrm>
                    <a:prstGeom prst="rect">
                      <a:avLst/>
                    </a:prstGeom>
                  </pic:spPr>
                </pic:pic>
              </a:graphicData>
            </a:graphic>
          </wp:inline>
        </w:drawing>
      </w:r>
      <w:r w:rsidR="00E20F00">
        <w:object w:dxaOrig="999" w:dyaOrig="420">
          <v:shape id="_x0000_i1061" type="#_x0000_t75" alt="学科网(www.zxxk.com)--教育资源门户，提供试卷、教案、课件、论文、素材以及各类教学资源下载，还有大量而丰富的教学相关资讯！" style="width:50.25pt;height:21.05pt" o:ole="">
            <v:imagedata r:id="rId113" o:title="eqId1bd19993f636df4d9cc41165dfa6dbe5"/>
          </v:shape>
          <o:OLEObject Type="Embed" ProgID="Equation.DSMT4" ShapeID="_x0000_i1061" DrawAspect="Content" ObjectID="_1751014229" r:id="rId114"/>
        </w:object>
      </w:r>
      <w:r>
        <w:rPr>
          <w:rFonts w:ascii="宋体" w:hAnsi="宋体"/>
          <w:noProof/>
          <w:color w:val="000000"/>
        </w:rPr>
        <w:drawing>
          <wp:inline distT="0" distB="0" distL="114300" distR="114300">
            <wp:extent cx="752475" cy="8001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15" cstate="print"/>
                    <a:stretch>
                      <a:fillRect/>
                    </a:stretch>
                  </pic:blipFill>
                  <pic:spPr>
                    <a:xfrm>
                      <a:off x="0" y="0"/>
                      <a:ext cx="752475" cy="800100"/>
                    </a:xfrm>
                    <a:prstGeom prst="rect">
                      <a:avLst/>
                    </a:prstGeom>
                  </pic:spPr>
                </pic:pic>
              </a:graphicData>
            </a:graphic>
          </wp:inline>
        </w:drawing>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）下列说法</w:t>
      </w:r>
      <w:r>
        <w:rPr>
          <w:rFonts w:ascii="宋体" w:hAnsi="宋体"/>
          <w:color w:val="000000"/>
          <w:em w:val="dot"/>
        </w:rPr>
        <w:t>不正确</w:t>
      </w:r>
      <w:r>
        <w:rPr>
          <w:rFonts w:ascii="宋体" w:hAnsi="宋体"/>
          <w:color w:val="000000"/>
        </w:rPr>
        <w:t>的是</w:t>
      </w:r>
      <w:r>
        <w:rPr>
          <w:rFonts w:ascii="宋体" w:hAnsi="宋体"/>
          <w:color w:val="000000"/>
        </w:rPr>
        <w:t>_______</w:t>
      </w:r>
      <w:r>
        <w:rPr>
          <w:rFonts w:ascii="宋体" w:hAnsi="宋体"/>
          <w:color w:val="000000"/>
        </w:rPr>
        <w:t>。</w:t>
      </w:r>
    </w:p>
    <w:p w:rsidR="00E20F00" w:rsidRDefault="00634E1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化合物</w:t>
      </w:r>
      <w:r>
        <w:rPr>
          <w:rFonts w:eastAsia="Times New Roman" w:cs="Times New Roman"/>
          <w:color w:val="000000"/>
        </w:rPr>
        <w:t>A</w:t>
      </w:r>
      <w:r>
        <w:rPr>
          <w:rFonts w:ascii="宋体" w:hAnsi="宋体"/>
          <w:color w:val="000000"/>
        </w:rPr>
        <w:t>不易与</w:t>
      </w:r>
      <w:r>
        <w:rPr>
          <w:rFonts w:eastAsia="Times New Roman" w:cs="Times New Roman"/>
          <w:color w:val="000000"/>
        </w:rPr>
        <w:t>NaOH</w:t>
      </w:r>
      <w:r>
        <w:rPr>
          <w:rFonts w:ascii="宋体" w:hAnsi="宋体"/>
          <w:color w:val="000000"/>
        </w:rPr>
        <w:t>溶液反应</w:t>
      </w:r>
      <w:r>
        <w:rPr>
          <w:rFonts w:ascii="宋体" w:hAnsi="宋体"/>
          <w:color w:val="000000"/>
        </w:rPr>
        <w:tab/>
        <w:t xml:space="preserve">B. </w:t>
      </w:r>
      <w:r>
        <w:rPr>
          <w:rFonts w:ascii="宋体" w:hAnsi="宋体"/>
          <w:color w:val="000000"/>
        </w:rPr>
        <w:t>化合物</w:t>
      </w:r>
      <w:r>
        <w:rPr>
          <w:rFonts w:eastAsia="Times New Roman" w:cs="Times New Roman"/>
          <w:color w:val="000000"/>
        </w:rPr>
        <w:t>E</w:t>
      </w:r>
      <w:r>
        <w:rPr>
          <w:rFonts w:ascii="宋体" w:hAnsi="宋体"/>
          <w:color w:val="000000"/>
        </w:rPr>
        <w:t>和</w:t>
      </w:r>
      <w:r>
        <w:rPr>
          <w:rFonts w:eastAsia="Times New Roman" w:cs="Times New Roman"/>
          <w:color w:val="000000"/>
        </w:rPr>
        <w:t>F</w:t>
      </w:r>
      <w:r>
        <w:rPr>
          <w:rFonts w:ascii="宋体" w:hAnsi="宋体"/>
          <w:color w:val="000000"/>
        </w:rPr>
        <w:t>可通过红外光谱区别</w:t>
      </w:r>
    </w:p>
    <w:p w:rsidR="00E20F00" w:rsidRDefault="00634E17">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化合物</w:t>
      </w:r>
      <w:r>
        <w:rPr>
          <w:rFonts w:eastAsia="Times New Roman" w:cs="Times New Roman"/>
          <w:color w:val="000000"/>
        </w:rPr>
        <w:t>F</w:t>
      </w:r>
      <w:r>
        <w:rPr>
          <w:rFonts w:ascii="宋体" w:hAnsi="宋体"/>
          <w:color w:val="000000"/>
        </w:rPr>
        <w:t>属于酯类物质</w:t>
      </w:r>
      <w:r>
        <w:rPr>
          <w:rFonts w:ascii="宋体" w:hAnsi="宋体"/>
          <w:color w:val="000000"/>
        </w:rPr>
        <w:tab/>
        <w:t xml:space="preserve">D. </w:t>
      </w:r>
      <w:r>
        <w:rPr>
          <w:rFonts w:ascii="宋体" w:hAnsi="宋体"/>
          <w:color w:val="000000"/>
        </w:rPr>
        <w:t>化合物</w:t>
      </w:r>
      <w:r>
        <w:rPr>
          <w:rFonts w:eastAsia="Times New Roman" w:cs="Times New Roman"/>
          <w:color w:val="000000"/>
        </w:rPr>
        <w:t>H</w:t>
      </w:r>
      <w:r>
        <w:rPr>
          <w:rFonts w:ascii="宋体" w:hAnsi="宋体"/>
          <w:color w:val="000000"/>
        </w:rPr>
        <w:t>的分子式是</w:t>
      </w:r>
      <w:r>
        <w:rPr>
          <w:rFonts w:eastAsia="Times New Roman" w:cs="Times New Roman"/>
          <w:color w:val="000000"/>
        </w:rPr>
        <w:t>C</w:t>
      </w:r>
      <w:r>
        <w:rPr>
          <w:rFonts w:eastAsia="Times New Roman" w:cs="Times New Roman"/>
          <w:color w:val="000000"/>
          <w:vertAlign w:val="subscript"/>
        </w:rPr>
        <w:t>20</w:t>
      </w:r>
      <w:r>
        <w:rPr>
          <w:rFonts w:eastAsia="Times New Roman" w:cs="Times New Roman"/>
          <w:color w:val="000000"/>
        </w:rPr>
        <w:t>H</w:t>
      </w:r>
      <w:r>
        <w:rPr>
          <w:rFonts w:eastAsia="Times New Roman" w:cs="Times New Roman"/>
          <w:color w:val="000000"/>
          <w:vertAlign w:val="subscript"/>
        </w:rPr>
        <w:t>12</w:t>
      </w:r>
      <w:r>
        <w:rPr>
          <w:rFonts w:eastAsia="Times New Roman" w:cs="Times New Roman"/>
          <w:color w:val="000000"/>
        </w:rPr>
        <w:t>O</w:t>
      </w:r>
      <w:r>
        <w:rPr>
          <w:rFonts w:eastAsia="Times New Roman" w:cs="Times New Roman"/>
          <w:color w:val="000000"/>
          <w:vertAlign w:val="subscript"/>
        </w:rPr>
        <w:t>5</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）化合物</w:t>
      </w:r>
      <w:r>
        <w:rPr>
          <w:rFonts w:eastAsia="Times New Roman" w:cs="Times New Roman"/>
          <w:color w:val="000000"/>
        </w:rPr>
        <w:t>M</w:t>
      </w:r>
      <w:r>
        <w:rPr>
          <w:rFonts w:ascii="宋体" w:hAnsi="宋体"/>
          <w:color w:val="000000"/>
        </w:rPr>
        <w:t>的结构简式是</w:t>
      </w:r>
      <w:r>
        <w:rPr>
          <w:rFonts w:ascii="宋体" w:hAnsi="宋体"/>
          <w:color w:val="000000"/>
        </w:rPr>
        <w:t>_______</w:t>
      </w:r>
      <w:r>
        <w:rPr>
          <w:rFonts w:ascii="宋体" w:hAnsi="宋体"/>
          <w:color w:val="000000"/>
        </w:rPr>
        <w:t>；化合物</w:t>
      </w:r>
      <w:r>
        <w:rPr>
          <w:rFonts w:eastAsia="Times New Roman" w:cs="Times New Roman"/>
          <w:color w:val="000000"/>
        </w:rPr>
        <w:t>N</w:t>
      </w:r>
      <w:r>
        <w:rPr>
          <w:rFonts w:ascii="宋体" w:hAnsi="宋体"/>
          <w:color w:val="000000"/>
        </w:rPr>
        <w:t>的结构简式是</w:t>
      </w:r>
      <w:r>
        <w:rPr>
          <w:rFonts w:ascii="宋体" w:hAnsi="宋体"/>
          <w:color w:val="000000"/>
        </w:rPr>
        <w:t>_______</w:t>
      </w:r>
      <w:r>
        <w:rPr>
          <w:rFonts w:ascii="宋体" w:hAnsi="宋体"/>
          <w:color w:val="000000"/>
        </w:rPr>
        <w:t>；化合物</w:t>
      </w:r>
      <w:r>
        <w:rPr>
          <w:rFonts w:eastAsia="Times New Roman" w:cs="Times New Roman"/>
          <w:color w:val="000000"/>
        </w:rPr>
        <w:t>G</w:t>
      </w:r>
      <w:r>
        <w:rPr>
          <w:rFonts w:ascii="宋体" w:hAnsi="宋体"/>
          <w:color w:val="000000"/>
        </w:rPr>
        <w:t>的结构简式是</w:t>
      </w:r>
      <w:r>
        <w:rPr>
          <w:rFonts w:ascii="宋体" w:hAnsi="宋体"/>
          <w:color w:val="000000"/>
        </w:rPr>
        <w:t>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）补充完整</w:t>
      </w:r>
      <w:r>
        <w:rPr>
          <w:rFonts w:eastAsia="Times New Roman" w:cs="Times New Roman"/>
          <w:color w:val="000000"/>
        </w:rPr>
        <w:t>C→D</w:t>
      </w:r>
      <w:r>
        <w:rPr>
          <w:rFonts w:ascii="宋体" w:hAnsi="宋体"/>
          <w:color w:val="000000"/>
        </w:rPr>
        <w:t>的化学方程式：</w:t>
      </w:r>
      <w:r>
        <w:rPr>
          <w:rFonts w:eastAsia="Times New Roman" w:cs="Times New Roman"/>
          <w:color w:val="000000"/>
        </w:rPr>
        <w:t>2</w:t>
      </w:r>
      <w:r>
        <w:rPr>
          <w:rFonts w:ascii="宋体" w:hAnsi="宋体"/>
          <w:noProof/>
          <w:color w:val="000000"/>
        </w:rPr>
        <w:drawing>
          <wp:inline distT="0" distB="0" distL="114300" distR="114300">
            <wp:extent cx="1123950" cy="476250"/>
            <wp:effectExtent l="0" t="0" r="0" b="0"/>
            <wp:docPr id="100060" name="图片 1000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descr="学科网(www.zxxk.com)--教育资源门户，提供试卷、教案、课件、论文、素材以及各类教学资源下载，还有大量而丰富的教学相关资讯！"/>
                    <pic:cNvPicPr>
                      <a:picLocks noChangeAspect="1"/>
                    </pic:cNvPicPr>
                  </pic:nvPicPr>
                  <pic:blipFill>
                    <a:blip r:embed="rId116" cstate="print"/>
                    <a:stretch>
                      <a:fillRect/>
                    </a:stretch>
                  </pic:blipFill>
                  <pic:spPr>
                    <a:xfrm>
                      <a:off x="0" y="0"/>
                      <a:ext cx="1123950" cy="476250"/>
                    </a:xfrm>
                    <a:prstGeom prst="rect">
                      <a:avLst/>
                    </a:prstGeom>
                  </pic:spPr>
                </pic:pic>
              </a:graphicData>
            </a:graphic>
          </wp:inline>
        </w:drawing>
      </w:r>
      <w:r>
        <w:rPr>
          <w:rFonts w:eastAsia="Times New Roman" w:cs="Times New Roman"/>
          <w:color w:val="000000"/>
        </w:rPr>
        <w:t>+2</w:t>
      </w:r>
      <w:r>
        <w:rPr>
          <w:rFonts w:ascii="宋体" w:hAnsi="宋体"/>
          <w:noProof/>
          <w:color w:val="000000"/>
        </w:rPr>
        <w:drawing>
          <wp:inline distT="0" distB="0" distL="114300" distR="114300">
            <wp:extent cx="609600" cy="3238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17" cstate="print"/>
                    <a:stretch>
                      <a:fillRect/>
                    </a:stretch>
                  </pic:blipFill>
                  <pic:spPr>
                    <a:xfrm>
                      <a:off x="0" y="0"/>
                      <a:ext cx="609600" cy="323850"/>
                    </a:xfrm>
                    <a:prstGeom prst="rect">
                      <a:avLst/>
                    </a:prstGeom>
                  </pic:spPr>
                </pic:pic>
              </a:graphicData>
            </a:graphic>
          </wp:inline>
        </w:drawing>
      </w:r>
      <w:r>
        <w:rPr>
          <w:rFonts w:eastAsia="Times New Roman" w:cs="Times New Roman"/>
          <w:color w:val="000000"/>
        </w:rPr>
        <w:t>+2Na→</w:t>
      </w:r>
      <w:r>
        <w:rPr>
          <w:rFonts w:ascii="宋体" w:hAnsi="宋体"/>
          <w:color w:val="000000"/>
        </w:rPr>
        <w:t>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）写出</w:t>
      </w:r>
      <w:r>
        <w:rPr>
          <w:rFonts w:eastAsia="Times New Roman" w:cs="Times New Roman"/>
          <w:color w:val="000000"/>
        </w:rPr>
        <w:t>2</w:t>
      </w:r>
      <w:r>
        <w:rPr>
          <w:rFonts w:ascii="宋体" w:hAnsi="宋体"/>
          <w:color w:val="000000"/>
        </w:rPr>
        <w:t>种同时符合下列条件的化合物</w:t>
      </w:r>
      <w:r>
        <w:rPr>
          <w:rFonts w:eastAsia="Times New Roman" w:cs="Times New Roman"/>
          <w:color w:val="000000"/>
        </w:rPr>
        <w:t>B</w:t>
      </w:r>
      <w:r>
        <w:rPr>
          <w:rFonts w:ascii="宋体" w:hAnsi="宋体"/>
          <w:color w:val="000000"/>
        </w:rPr>
        <w:t>的同分异构体的结构简式</w:t>
      </w:r>
      <w:r>
        <w:rPr>
          <w:rFonts w:eastAsia="Times New Roman" w:cs="Times New Roman"/>
          <w:color w:val="000000"/>
        </w:rPr>
        <w:t>(</w:t>
      </w:r>
      <w:r>
        <w:rPr>
          <w:rFonts w:ascii="宋体" w:hAnsi="宋体"/>
          <w:color w:val="000000"/>
        </w:rPr>
        <w:t>不包括立体异构体</w:t>
      </w:r>
      <w:r>
        <w:rPr>
          <w:rFonts w:eastAsia="Times New Roman" w:cs="Times New Roman"/>
          <w:color w:val="000000"/>
        </w:rPr>
        <w:t>)</w:t>
      </w:r>
      <w:r>
        <w:rPr>
          <w:rFonts w:ascii="宋体" w:hAnsi="宋体"/>
          <w:color w:val="000000"/>
        </w:rPr>
        <w:t>_______</w:t>
      </w:r>
      <w:r>
        <w:rPr>
          <w:rFonts w:ascii="宋体" w:hAnsi="宋体"/>
          <w:color w:val="000000"/>
        </w:rPr>
        <w:t>。</w:t>
      </w:r>
    </w:p>
    <w:p w:rsidR="00E20F00" w:rsidRDefault="00634E1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有两个六元环</w:t>
      </w:r>
      <w:r>
        <w:rPr>
          <w:rFonts w:eastAsia="Times New Roman" w:cs="Times New Roman"/>
          <w:color w:val="000000"/>
        </w:rPr>
        <w:t>(</w:t>
      </w:r>
      <w:r>
        <w:rPr>
          <w:rFonts w:ascii="宋体" w:hAnsi="宋体"/>
          <w:color w:val="000000"/>
        </w:rPr>
        <w:t>不含其他环结构</w:t>
      </w:r>
      <w:r>
        <w:rPr>
          <w:rFonts w:eastAsia="Times New Roman" w:cs="Times New Roman"/>
          <w:color w:val="000000"/>
        </w:rPr>
        <w:t>)</w:t>
      </w:r>
      <w:r>
        <w:rPr>
          <w:rFonts w:ascii="宋体" w:hAnsi="宋体"/>
          <w:color w:val="000000"/>
        </w:rPr>
        <w:t>，其中一个为苯环；</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除苯环外，结构中只含</w:t>
      </w:r>
      <w:r>
        <w:rPr>
          <w:rFonts w:eastAsia="Times New Roman" w:cs="Times New Roman"/>
          <w:color w:val="000000"/>
        </w:rPr>
        <w:t>2</w:t>
      </w:r>
      <w:r>
        <w:rPr>
          <w:rFonts w:ascii="宋体" w:hAnsi="宋体"/>
          <w:color w:val="000000"/>
        </w:rPr>
        <w:t>种不同的氢；</w:t>
      </w:r>
    </w:p>
    <w:p w:rsidR="00E20F00" w:rsidRDefault="00634E17">
      <w:pPr>
        <w:spacing w:line="360" w:lineRule="auto"/>
        <w:jc w:val="left"/>
        <w:textAlignment w:val="center"/>
        <w:rPr>
          <w:rFonts w:eastAsia="Times New Roman" w:cs="Times New Roman"/>
          <w:color w:val="000000"/>
        </w:rPr>
      </w:pPr>
      <w:r>
        <w:rPr>
          <w:rFonts w:ascii="宋体" w:hAnsi="宋体"/>
          <w:color w:val="000000"/>
        </w:rPr>
        <w:t>③</w:t>
      </w:r>
      <w:r>
        <w:rPr>
          <w:rFonts w:ascii="宋体" w:hAnsi="宋体"/>
          <w:color w:val="000000"/>
        </w:rPr>
        <w:t>不含</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O</w:t>
      </w:r>
      <w:r>
        <w:rPr>
          <w:rFonts w:ascii="宋体" w:hAnsi="宋体"/>
          <w:color w:val="000000"/>
        </w:rPr>
        <w:t>—</w:t>
      </w:r>
      <w:r>
        <w:rPr>
          <w:rFonts w:ascii="宋体" w:hAnsi="宋体"/>
          <w:color w:val="000000"/>
        </w:rPr>
        <w:t>键及</w:t>
      </w:r>
      <w:r>
        <w:rPr>
          <w:rFonts w:ascii="宋体" w:hAnsi="宋体"/>
          <w:color w:val="000000"/>
        </w:rPr>
        <w:t>—</w:t>
      </w:r>
      <w:r>
        <w:rPr>
          <w:rFonts w:eastAsia="Times New Roman" w:cs="Times New Roman"/>
          <w:color w:val="000000"/>
        </w:rPr>
        <w:t>OH</w:t>
      </w:r>
    </w:p>
    <w:p w:rsidR="00E20F00" w:rsidRDefault="00634E17">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）以化合物苯乙炔</w:t>
      </w:r>
      <w:r>
        <w:rPr>
          <w:rFonts w:eastAsia="Times New Roman" w:cs="Times New Roman"/>
          <w:color w:val="000000"/>
        </w:rPr>
        <w:t>(</w:t>
      </w:r>
      <w:r>
        <w:rPr>
          <w:rFonts w:ascii="宋体" w:hAnsi="宋体"/>
          <w:noProof/>
          <w:color w:val="000000"/>
        </w:rPr>
        <w:drawing>
          <wp:inline distT="0" distB="0" distL="114300" distR="114300">
            <wp:extent cx="657225" cy="485775"/>
            <wp:effectExtent l="0" t="0" r="0" b="0"/>
            <wp:docPr id="100062" name="图片 1000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图片 100062" descr="学科网(www.zxxk.com)--教育资源门户，提供试卷、教案、课件、论文、素材以及各类教学资源下载，还有大量而丰富的教学相关资讯！"/>
                    <pic:cNvPicPr>
                      <a:picLocks noChangeAspect="1"/>
                    </pic:cNvPicPr>
                  </pic:nvPicPr>
                  <pic:blipFill>
                    <a:blip r:embed="rId118" cstate="print"/>
                    <a:stretch>
                      <a:fillRect/>
                    </a:stretch>
                  </pic:blipFill>
                  <pic:spPr>
                    <a:xfrm>
                      <a:off x="0" y="0"/>
                      <a:ext cx="657225" cy="485775"/>
                    </a:xfrm>
                    <a:prstGeom prst="rect">
                      <a:avLst/>
                    </a:prstGeom>
                  </pic:spPr>
                </pic:pic>
              </a:graphicData>
            </a:graphic>
          </wp:inline>
        </w:drawing>
      </w:r>
      <w:r>
        <w:rPr>
          <w:rFonts w:eastAsia="Times New Roman" w:cs="Times New Roman"/>
          <w:color w:val="000000"/>
        </w:rPr>
        <w:t>)</w:t>
      </w:r>
      <w:r>
        <w:rPr>
          <w:rFonts w:ascii="宋体" w:hAnsi="宋体"/>
          <w:color w:val="000000"/>
        </w:rPr>
        <w:t>、溴苯和环氧乙烷</w:t>
      </w:r>
      <w:r>
        <w:rPr>
          <w:rFonts w:eastAsia="Times New Roman" w:cs="Times New Roman"/>
          <w:color w:val="000000"/>
        </w:rPr>
        <w:t>(</w:t>
      </w:r>
      <w:r>
        <w:rPr>
          <w:rFonts w:ascii="宋体" w:hAnsi="宋体"/>
          <w:noProof/>
          <w:color w:val="000000"/>
        </w:rPr>
        <w:drawing>
          <wp:inline distT="0" distB="0" distL="114300" distR="114300">
            <wp:extent cx="247650" cy="2476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19" cstate="print"/>
                    <a:stretch>
                      <a:fillRect/>
                    </a:stretch>
                  </pic:blipFill>
                  <pic:spPr>
                    <a:xfrm>
                      <a:off x="0" y="0"/>
                      <a:ext cx="247650" cy="247650"/>
                    </a:xfrm>
                    <a:prstGeom prst="rect">
                      <a:avLst/>
                    </a:prstGeom>
                  </pic:spPr>
                </pic:pic>
              </a:graphicData>
            </a:graphic>
          </wp:inline>
        </w:drawing>
      </w:r>
      <w:r>
        <w:rPr>
          <w:rFonts w:eastAsia="Times New Roman" w:cs="Times New Roman"/>
          <w:color w:val="000000"/>
        </w:rPr>
        <w:t>)</w:t>
      </w:r>
      <w:r>
        <w:rPr>
          <w:rFonts w:ascii="宋体" w:hAnsi="宋体"/>
          <w:color w:val="000000"/>
        </w:rPr>
        <w:t>为原料，设计如图所示化合物的合成路线</w:t>
      </w:r>
      <w:r>
        <w:rPr>
          <w:rFonts w:eastAsia="Times New Roman" w:cs="Times New Roman"/>
          <w:color w:val="000000"/>
        </w:rPr>
        <w:t>(</w:t>
      </w:r>
      <w:r>
        <w:rPr>
          <w:rFonts w:ascii="宋体" w:hAnsi="宋体"/>
          <w:color w:val="000000"/>
        </w:rPr>
        <w:t>用流程图表示，无机试剂、有机溶剂任选</w:t>
      </w:r>
      <w:r>
        <w:rPr>
          <w:rFonts w:eastAsia="Times New Roman" w:cs="Times New Roman"/>
          <w:color w:val="000000"/>
        </w:rPr>
        <w:t>)</w:t>
      </w:r>
      <w:r>
        <w:rPr>
          <w:rFonts w:ascii="宋体" w:hAnsi="宋体"/>
          <w:color w:val="000000"/>
        </w:rPr>
        <w:t>_______</w:t>
      </w:r>
      <w:r>
        <w:rPr>
          <w:rFonts w:ascii="宋体" w:hAnsi="宋体"/>
          <w:color w:val="000000"/>
        </w:rPr>
        <w:t>。</w:t>
      </w:r>
    </w:p>
    <w:p w:rsidR="00E20F00" w:rsidRDefault="00634E17">
      <w:pPr>
        <w:spacing w:line="360" w:lineRule="auto"/>
        <w:jc w:val="left"/>
        <w:textAlignment w:val="center"/>
        <w:rPr>
          <w:color w:val="000000"/>
        </w:rPr>
      </w:pPr>
      <w:r>
        <w:rPr>
          <w:rFonts w:ascii="宋体" w:hAnsi="宋体"/>
          <w:noProof/>
          <w:color w:val="000000"/>
        </w:rPr>
        <w:drawing>
          <wp:inline distT="0" distB="0" distL="114300" distR="114300">
            <wp:extent cx="685800" cy="981075"/>
            <wp:effectExtent l="0" t="0" r="0" b="0"/>
            <wp:docPr id="100064" name="图片 1000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descr="学科网(www.zxxk.com)--教育资源门户，提供试卷、教案、课件、论文、素材以及各类教学资源下载，还有大量而丰富的教学相关资讯！"/>
                    <pic:cNvPicPr>
                      <a:picLocks noChangeAspect="1"/>
                    </pic:cNvPicPr>
                  </pic:nvPicPr>
                  <pic:blipFill>
                    <a:blip r:embed="rId120" cstate="print"/>
                    <a:stretch>
                      <a:fillRect/>
                    </a:stretch>
                  </pic:blipFill>
                  <pic:spPr>
                    <a:xfrm>
                      <a:off x="0" y="0"/>
                      <a:ext cx="685800" cy="981075"/>
                    </a:xfrm>
                    <a:prstGeom prst="rect">
                      <a:avLst/>
                    </a:prstGeom>
                  </pic:spPr>
                </pic:pic>
              </a:graphicData>
            </a:graphic>
          </wp:inline>
        </w:drawing>
      </w:r>
    </w:p>
    <w:p w:rsidR="00E20F00" w:rsidRDefault="00634E17">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color w:val="000000"/>
        </w:rPr>
        <w:t xml:space="preserve">CD    </w:t>
      </w:r>
      <w:r>
        <w:rPr>
          <w:color w:val="000000"/>
        </w:rPr>
        <w:t>（</w:t>
      </w:r>
      <w:r>
        <w:rPr>
          <w:color w:val="000000"/>
        </w:rPr>
        <w:t>2</w:t>
      </w:r>
      <w:r>
        <w:rPr>
          <w:color w:val="000000"/>
        </w:rPr>
        <w:t>）</w:t>
      </w:r>
      <w:r>
        <w:rPr>
          <w:color w:val="000000"/>
        </w:rPr>
        <w:t xml:space="preserve">    ①. </w:t>
      </w:r>
      <w:r>
        <w:rPr>
          <w:rFonts w:eastAsia="Times New Roman" w:cs="Times New Roman"/>
          <w:color w:val="000000"/>
        </w:rPr>
        <w:t>HC</w:t>
      </w:r>
      <w:r>
        <w:rPr>
          <w:rFonts w:ascii="宋体" w:hAnsi="宋体"/>
          <w:color w:val="000000"/>
        </w:rPr>
        <w:t>≡</w:t>
      </w:r>
      <w:r>
        <w:rPr>
          <w:rFonts w:eastAsia="Times New Roman" w:cs="Times New Roman"/>
          <w:color w:val="000000"/>
        </w:rPr>
        <w:t>CCOOCH</w:t>
      </w:r>
      <w:r>
        <w:rPr>
          <w:rFonts w:eastAsia="Times New Roman" w:cs="Times New Roman"/>
          <w:color w:val="000000"/>
          <w:vertAlign w:val="subscript"/>
        </w:rPr>
        <w:t>3</w:t>
      </w:r>
      <w:r>
        <w:rPr>
          <w:color w:val="000000"/>
        </w:rPr>
        <w:t xml:space="preserve">    ②. </w:t>
      </w:r>
      <w:r>
        <w:rPr>
          <w:noProof/>
          <w:color w:val="000000"/>
        </w:rPr>
        <w:drawing>
          <wp:inline distT="0" distB="0" distL="114300" distR="114300">
            <wp:extent cx="790575" cy="3429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21" cstate="print"/>
                    <a:stretch>
                      <a:fillRect/>
                    </a:stretch>
                  </pic:blipFill>
                  <pic:spPr>
                    <a:xfrm>
                      <a:off x="0" y="0"/>
                      <a:ext cx="790575" cy="342900"/>
                    </a:xfrm>
                    <a:prstGeom prst="rect">
                      <a:avLst/>
                    </a:prstGeom>
                  </pic:spPr>
                </pic:pic>
              </a:graphicData>
            </a:graphic>
          </wp:inline>
        </w:drawing>
      </w:r>
      <w:r>
        <w:rPr>
          <w:color w:val="000000"/>
        </w:rPr>
        <w:t xml:space="preserve">    ③. </w:t>
      </w:r>
      <w:r>
        <w:rPr>
          <w:noProof/>
          <w:color w:val="000000"/>
        </w:rPr>
        <w:drawing>
          <wp:inline distT="0" distB="0" distL="114300" distR="114300">
            <wp:extent cx="971550" cy="914400"/>
            <wp:effectExtent l="0" t="0" r="0" b="0"/>
            <wp:docPr id="100066" name="图片 1000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学科网(www.zxxk.com)--教育资源门户，提供试卷、教案、课件、论文、素材以及各类教学资源下载，还有大量而丰富的教学相关资讯！"/>
                    <pic:cNvPicPr>
                      <a:picLocks noChangeAspect="1"/>
                    </pic:cNvPicPr>
                  </pic:nvPicPr>
                  <pic:blipFill>
                    <a:blip r:embed="rId122" cstate="print"/>
                    <a:stretch>
                      <a:fillRect/>
                    </a:stretch>
                  </pic:blipFill>
                  <pic:spPr>
                    <a:xfrm>
                      <a:off x="0" y="0"/>
                      <a:ext cx="971550" cy="914400"/>
                    </a:xfrm>
                    <a:prstGeom prst="rect">
                      <a:avLst/>
                    </a:prstGeom>
                  </pic:spPr>
                </pic:pic>
              </a:graphicData>
            </a:graphic>
          </wp:inline>
        </w:drawing>
      </w:r>
      <w:r>
        <w:rPr>
          <w:color w:val="000000"/>
        </w:rPr>
        <w:t xml:space="preserve">    </w:t>
      </w:r>
    </w:p>
    <w:p w:rsidR="00E20F00" w:rsidRDefault="00634E17">
      <w:pPr>
        <w:spacing w:line="360" w:lineRule="auto"/>
        <w:textAlignment w:val="center"/>
        <w:rPr>
          <w:rFonts w:eastAsia="Times New Roman" w:cs="Times New Roman"/>
          <w:color w:val="000000"/>
        </w:rPr>
      </w:pPr>
      <w:r>
        <w:rPr>
          <w:color w:val="000000"/>
        </w:rPr>
        <w:t>（</w:t>
      </w:r>
      <w:r>
        <w:rPr>
          <w:color w:val="000000"/>
        </w:rPr>
        <w:t>3</w:t>
      </w:r>
      <w:r>
        <w:rPr>
          <w:color w:val="000000"/>
        </w:rPr>
        <w:t>）</w:t>
      </w:r>
      <w:r>
        <w:rPr>
          <w:rFonts w:eastAsia="Times New Roman" w:cs="Times New Roman"/>
          <w:color w:val="000000"/>
        </w:rPr>
        <w:t>2</w:t>
      </w:r>
      <w:r>
        <w:rPr>
          <w:noProof/>
          <w:color w:val="000000"/>
        </w:rPr>
        <w:drawing>
          <wp:inline distT="0" distB="0" distL="114300" distR="114300">
            <wp:extent cx="1790700" cy="8001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790700" cy="800100"/>
                    </a:xfrm>
                    <a:prstGeom prst="rect">
                      <a:avLst/>
                    </a:prstGeom>
                  </pic:spPr>
                </pic:pic>
              </a:graphicData>
            </a:graphic>
          </wp:inline>
        </w:drawing>
      </w:r>
      <w:r>
        <w:rPr>
          <w:rFonts w:eastAsia="Times New Roman" w:cs="Times New Roman"/>
          <w:color w:val="000000"/>
        </w:rPr>
        <w:t>+2NaBr+H</w:t>
      </w:r>
      <w:r>
        <w:rPr>
          <w:rFonts w:eastAsia="Times New Roman" w:cs="Times New Roman"/>
          <w:color w:val="000000"/>
          <w:vertAlign w:val="subscript"/>
        </w:rPr>
        <w:t>2</w:t>
      </w:r>
      <w:r>
        <w:rPr>
          <w:rFonts w:eastAsia="Times New Roman" w:cs="Times New Roman"/>
          <w:color w:val="000000"/>
        </w:rPr>
        <w:t>↑</w:t>
      </w:r>
      <w:r>
        <w:rPr>
          <w:color w:val="000000"/>
        </w:rPr>
        <w:t xml:space="preserve">    </w:t>
      </w:r>
    </w:p>
    <w:p w:rsidR="00E20F00" w:rsidRDefault="00634E17">
      <w:pPr>
        <w:spacing w:line="360" w:lineRule="auto"/>
        <w:textAlignment w:val="center"/>
        <w:rPr>
          <w:rFonts w:ascii="宋体" w:hAnsi="宋体"/>
          <w:color w:val="000000"/>
        </w:rPr>
      </w:pPr>
      <w:r>
        <w:rPr>
          <w:color w:val="000000"/>
        </w:rPr>
        <w:t>（</w:t>
      </w:r>
      <w:r>
        <w:rPr>
          <w:color w:val="000000"/>
        </w:rPr>
        <w:t>4</w:t>
      </w:r>
      <w:r>
        <w:rPr>
          <w:color w:val="000000"/>
        </w:rPr>
        <w:t>）</w:t>
      </w:r>
      <w:r>
        <w:rPr>
          <w:noProof/>
          <w:color w:val="000000"/>
        </w:rPr>
        <w:drawing>
          <wp:inline distT="0" distB="0" distL="114300" distR="114300">
            <wp:extent cx="542925" cy="742950"/>
            <wp:effectExtent l="0" t="0" r="0" b="0"/>
            <wp:docPr id="100068" name="图片 1000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descr="学科网(www.zxxk.com)--教育资源门户，提供试卷、教案、课件、论文、素材以及各类教学资源下载，还有大量而丰富的教学相关资讯！"/>
                    <pic:cNvPicPr>
                      <a:picLocks noChangeAspect="1"/>
                    </pic:cNvPicPr>
                  </pic:nvPicPr>
                  <pic:blipFill>
                    <a:blip r:embed="rId124" cstate="print"/>
                    <a:stretch>
                      <a:fillRect/>
                    </a:stretch>
                  </pic:blipFill>
                  <pic:spPr>
                    <a:xfrm>
                      <a:off x="0" y="0"/>
                      <a:ext cx="542925" cy="7429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542925" cy="7429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25" cstate="print"/>
                    <a:stretch>
                      <a:fillRect/>
                    </a:stretch>
                  </pic:blipFill>
                  <pic:spPr>
                    <a:xfrm>
                      <a:off x="0" y="0"/>
                      <a:ext cx="542925" cy="7429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542925" cy="790575"/>
            <wp:effectExtent l="0" t="0" r="0" b="0"/>
            <wp:docPr id="100070" name="图片 1000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descr="学科网(www.zxxk.com)--教育资源门户，提供试卷、教案、课件、论文、素材以及各类教学资源下载，还有大量而丰富的教学相关资讯！"/>
                    <pic:cNvPicPr>
                      <a:picLocks noChangeAspect="1"/>
                    </pic:cNvPicPr>
                  </pic:nvPicPr>
                  <pic:blipFill>
                    <a:blip r:embed="rId126" cstate="print"/>
                    <a:stretch>
                      <a:fillRect/>
                    </a:stretch>
                  </pic:blipFill>
                  <pic:spPr>
                    <a:xfrm>
                      <a:off x="0" y="0"/>
                      <a:ext cx="542925" cy="7905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323850" cy="110490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27" cstate="print"/>
                    <a:stretch>
                      <a:fillRect/>
                    </a:stretch>
                  </pic:blipFill>
                  <pic:spPr>
                    <a:xfrm>
                      <a:off x="0" y="0"/>
                      <a:ext cx="323850" cy="11049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323850" cy="1104900"/>
            <wp:effectExtent l="0" t="0" r="0" b="0"/>
            <wp:docPr id="100072" name="图片 1000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图片 100072" descr="学科网(www.zxxk.com)--教育资源门户，提供试卷、教案、课件、论文、素材以及各类教学资源下载，还有大量而丰富的教学相关资讯！"/>
                    <pic:cNvPicPr>
                      <a:picLocks noChangeAspect="1"/>
                    </pic:cNvPicPr>
                  </pic:nvPicPr>
                  <pic:blipFill>
                    <a:blip r:embed="rId128" cstate="print"/>
                    <a:stretch>
                      <a:fillRect/>
                    </a:stretch>
                  </pic:blipFill>
                  <pic:spPr>
                    <a:xfrm>
                      <a:off x="0" y="0"/>
                      <a:ext cx="323850" cy="1104900"/>
                    </a:xfrm>
                    <a:prstGeom prst="rect">
                      <a:avLst/>
                    </a:prstGeom>
                  </pic:spPr>
                </pic:pic>
              </a:graphicData>
            </a:graphic>
          </wp:inline>
        </w:drawing>
      </w:r>
      <w:r>
        <w:rPr>
          <w:color w:val="000000"/>
        </w:rPr>
        <w:t xml:space="preserve">    </w:t>
      </w:r>
      <w:r>
        <w:rPr>
          <w:color w:val="000000"/>
        </w:rPr>
        <w:t>（</w:t>
      </w:r>
      <w:r>
        <w:rPr>
          <w:color w:val="000000"/>
        </w:rPr>
        <w:t>5</w:t>
      </w:r>
      <w:r>
        <w:rPr>
          <w:color w:val="000000"/>
        </w:rPr>
        <w:t>）</w:t>
      </w:r>
      <w:r>
        <w:rPr>
          <w:noProof/>
          <w:color w:val="000000"/>
        </w:rPr>
        <w:drawing>
          <wp:inline distT="0" distB="0" distL="114300" distR="114300">
            <wp:extent cx="466725" cy="352425"/>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29" cstate="print"/>
                    <a:stretch>
                      <a:fillRect/>
                    </a:stretch>
                  </pic:blipFill>
                  <pic:spPr>
                    <a:xfrm>
                      <a:off x="0" y="0"/>
                      <a:ext cx="466725" cy="352425"/>
                    </a:xfrm>
                    <a:prstGeom prst="rect">
                      <a:avLst/>
                    </a:prstGeom>
                  </pic:spPr>
                </pic:pic>
              </a:graphicData>
            </a:graphic>
          </wp:inline>
        </w:drawing>
      </w:r>
      <w:r w:rsidR="00E20F00">
        <w:object w:dxaOrig="1299" w:dyaOrig="420">
          <v:shape id="_x0000_i1062" type="#_x0000_t75" alt="学科网(www.zxxk.com)--教育资源门户，提供试卷、教案、课件、论文、素材以及各类教学资源下载，还有大量而丰富的教学相关资讯！" style="width:65.2pt;height:21.05pt" o:ole="">
            <v:imagedata r:id="rId103" o:title="eqId9eaebd002651eef9f9d0b626f4e28fa7"/>
          </v:shape>
          <o:OLEObject Type="Embed" ProgID="Equation.DSMT4" ShapeID="_x0000_i1062" DrawAspect="Content" ObjectID="_1751014230" r:id="rId130"/>
        </w:object>
      </w:r>
      <w:r>
        <w:rPr>
          <w:noProof/>
          <w:color w:val="000000"/>
        </w:rPr>
        <w:drawing>
          <wp:inline distT="0" distB="0" distL="114300" distR="114300">
            <wp:extent cx="571500" cy="352425"/>
            <wp:effectExtent l="0" t="0" r="0" b="0"/>
            <wp:docPr id="100074" name="图片 1000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图片 100074"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571500" cy="352425"/>
                    </a:xfrm>
                    <a:prstGeom prst="rect">
                      <a:avLst/>
                    </a:prstGeom>
                  </pic:spPr>
                </pic:pic>
              </a:graphicData>
            </a:graphic>
          </wp:inline>
        </w:drawing>
      </w:r>
      <w:r>
        <w:rPr>
          <w:noProof/>
          <w:color w:val="000000"/>
        </w:rPr>
        <w:drawing>
          <wp:inline distT="0" distB="0" distL="114300" distR="114300">
            <wp:extent cx="400050" cy="34290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32" cstate="print"/>
                    <a:stretch>
                      <a:fillRect/>
                    </a:stretch>
                  </pic:blipFill>
                  <pic:spPr>
                    <a:xfrm>
                      <a:off x="0" y="0"/>
                      <a:ext cx="400050" cy="342900"/>
                    </a:xfrm>
                    <a:prstGeom prst="rect">
                      <a:avLst/>
                    </a:prstGeom>
                  </pic:spPr>
                </pic:pic>
              </a:graphicData>
            </a:graphic>
          </wp:inline>
        </w:drawing>
      </w:r>
      <w:r w:rsidR="00E20F00">
        <w:object w:dxaOrig="840" w:dyaOrig="360">
          <v:shape id="_x0000_i1063" type="#_x0000_t75" alt="学科网(www.zxxk.com)--教育资源门户，提供试卷、教案、课件、论文、素材以及各类教学资源下载，还有大量而丰富的教学相关资讯！" style="width:42.1pt;height:17.65pt" o:ole="">
            <v:imagedata r:id="rId108" o:title="eqId8186391aa51055c275084b7461a7a2c6"/>
          </v:shape>
          <o:OLEObject Type="Embed" ProgID="Equation.DSMT4" ShapeID="_x0000_i1063" DrawAspect="Content" ObjectID="_1751014231" r:id="rId133"/>
        </w:object>
      </w:r>
      <w:r>
        <w:rPr>
          <w:noProof/>
          <w:color w:val="000000"/>
        </w:rPr>
        <w:drawing>
          <wp:inline distT="0" distB="0" distL="114300" distR="114300">
            <wp:extent cx="790575" cy="361950"/>
            <wp:effectExtent l="0" t="0" r="0" b="0"/>
            <wp:docPr id="100076" name="图片 1000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图片 100076" descr="学科网(www.zxxk.com)--教育资源门户，提供试卷、教案、课件、论文、素材以及各类教学资源下载，还有大量而丰富的教学相关资讯！"/>
                    <pic:cNvPicPr>
                      <a:picLocks noChangeAspect="1"/>
                    </pic:cNvPicPr>
                  </pic:nvPicPr>
                  <pic:blipFill>
                    <a:blip r:embed="rId134" cstate="print"/>
                    <a:stretch>
                      <a:fillRect/>
                    </a:stretch>
                  </pic:blipFill>
                  <pic:spPr>
                    <a:xfrm>
                      <a:off x="0" y="0"/>
                      <a:ext cx="790575" cy="361950"/>
                    </a:xfrm>
                    <a:prstGeom prst="rect">
                      <a:avLst/>
                    </a:prstGeom>
                  </pic:spPr>
                </pic:pic>
              </a:graphicData>
            </a:graphic>
          </wp:inline>
        </w:drawing>
      </w:r>
      <w:r w:rsidR="00E20F00">
        <w:object w:dxaOrig="859" w:dyaOrig="400">
          <v:shape id="_x0000_i1064" type="#_x0000_t75" alt="学科网(www.zxxk.com)--教育资源门户，提供试卷、教案、课件、论文、素材以及各类教学资源下载，还有大量而丰富的教学相关资讯！" style="width:42.8pt;height:20.4pt" o:ole="">
            <v:imagedata r:id="rId135" o:title="eqIddf53f7a5909d3b3cb97673f39818c9f3"/>
          </v:shape>
          <o:OLEObject Type="Embed" ProgID="Equation.DSMT4" ShapeID="_x0000_i1064" DrawAspect="Content" ObjectID="_1751014232" r:id="rId136"/>
        </w:object>
      </w:r>
      <w:r>
        <w:rPr>
          <w:noProof/>
          <w:color w:val="000000"/>
        </w:rPr>
        <w:drawing>
          <wp:inline distT="0" distB="0" distL="114300" distR="114300">
            <wp:extent cx="752475" cy="38100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752475" cy="381000"/>
                    </a:xfrm>
                    <a:prstGeom prst="rect">
                      <a:avLst/>
                    </a:prstGeom>
                  </pic:spPr>
                </pic:pic>
              </a:graphicData>
            </a:graphic>
          </wp:inline>
        </w:drawing>
      </w:r>
      <w:r>
        <w:rPr>
          <w:noProof/>
          <w:color w:val="000000"/>
        </w:rPr>
        <w:drawing>
          <wp:inline distT="0" distB="0" distL="114300" distR="114300">
            <wp:extent cx="1485900" cy="790575"/>
            <wp:effectExtent l="0" t="0" r="0" b="0"/>
            <wp:docPr id="100078" name="图片 1000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1485900" cy="790575"/>
                    </a:xfrm>
                    <a:prstGeom prst="rect">
                      <a:avLst/>
                    </a:prstGeom>
                  </pic:spPr>
                </pic:pic>
              </a:graphicData>
            </a:graphic>
          </wp:inline>
        </w:drawing>
      </w:r>
    </w:p>
    <w:p w:rsidR="00E20F00" w:rsidRDefault="00634E17">
      <w:pPr>
        <w:spacing w:line="360" w:lineRule="auto"/>
        <w:textAlignment w:val="center"/>
        <w:rPr>
          <w:color w:val="000000"/>
        </w:rPr>
      </w:pPr>
      <w:r>
        <w:rPr>
          <w:color w:val="2E75B6"/>
        </w:rPr>
        <w:t>【解析】</w:t>
      </w:r>
    </w:p>
    <w:p w:rsidR="00E20F00" w:rsidRDefault="00634E17">
      <w:pPr>
        <w:spacing w:line="360" w:lineRule="auto"/>
        <w:jc w:val="left"/>
        <w:textAlignment w:val="center"/>
        <w:rPr>
          <w:rFonts w:ascii="宋体" w:hAnsi="宋体"/>
          <w:color w:val="000000"/>
        </w:rPr>
      </w:pPr>
      <w:r>
        <w:rPr>
          <w:color w:val="000000"/>
        </w:rPr>
        <w:t>【分析】</w:t>
      </w:r>
      <w:r>
        <w:rPr>
          <w:rFonts w:eastAsia="Times New Roman" w:cs="Times New Roman"/>
          <w:color w:val="000000"/>
        </w:rPr>
        <w:t>A</w:t>
      </w:r>
      <w:r>
        <w:rPr>
          <w:rFonts w:ascii="宋体" w:hAnsi="宋体"/>
          <w:color w:val="000000"/>
        </w:rPr>
        <w:t>和</w:t>
      </w:r>
      <w:r>
        <w:rPr>
          <w:rFonts w:eastAsia="Times New Roman" w:cs="Times New Roman"/>
          <w:color w:val="000000"/>
        </w:rPr>
        <w:t>M</w:t>
      </w:r>
      <w:r>
        <w:rPr>
          <w:rFonts w:ascii="宋体" w:hAnsi="宋体"/>
          <w:color w:val="000000"/>
        </w:rPr>
        <w:t>反应生成</w:t>
      </w:r>
      <w:r>
        <w:rPr>
          <w:rFonts w:eastAsia="Times New Roman" w:cs="Times New Roman"/>
          <w:color w:val="000000"/>
        </w:rPr>
        <w:t>B</w:t>
      </w:r>
      <w:r>
        <w:rPr>
          <w:rFonts w:ascii="宋体" w:hAnsi="宋体"/>
          <w:color w:val="000000"/>
        </w:rPr>
        <w:t>，根据</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的结构简式，可知</w:t>
      </w:r>
      <w:r>
        <w:rPr>
          <w:rFonts w:eastAsia="Times New Roman" w:cs="Times New Roman"/>
          <w:color w:val="000000"/>
        </w:rPr>
        <w:t>M</w:t>
      </w:r>
      <w:r>
        <w:rPr>
          <w:rFonts w:ascii="宋体" w:hAnsi="宋体"/>
          <w:color w:val="000000"/>
        </w:rPr>
        <w:t>是</w:t>
      </w:r>
      <w:r>
        <w:rPr>
          <w:rFonts w:eastAsia="Times New Roman" w:cs="Times New Roman"/>
          <w:color w:val="000000"/>
        </w:rPr>
        <w:t>HC≡CCOOCH</w:t>
      </w:r>
      <w:r>
        <w:rPr>
          <w:rFonts w:eastAsia="Times New Roman" w:cs="Times New Roman"/>
          <w:color w:val="000000"/>
          <w:vertAlign w:val="subscript"/>
        </w:rPr>
        <w:t>3</w:t>
      </w:r>
      <w:r>
        <w:rPr>
          <w:rFonts w:ascii="宋体" w:hAnsi="宋体"/>
          <w:color w:val="000000"/>
        </w:rPr>
        <w:t>；根据信息</w:t>
      </w:r>
      <w:r>
        <w:rPr>
          <w:noProof/>
          <w:color w:val="000000"/>
        </w:rPr>
        <w:drawing>
          <wp:inline distT="0" distB="0" distL="114300" distR="114300">
            <wp:extent cx="628650" cy="466725"/>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39" cstate="print"/>
                    <a:stretch>
                      <a:fillRect/>
                    </a:stretch>
                  </pic:blipFill>
                  <pic:spPr>
                    <a:xfrm>
                      <a:off x="0" y="0"/>
                      <a:ext cx="628650" cy="466725"/>
                    </a:xfrm>
                    <a:prstGeom prst="rect">
                      <a:avLst/>
                    </a:prstGeom>
                  </pic:spPr>
                </pic:pic>
              </a:graphicData>
            </a:graphic>
          </wp:inline>
        </w:drawing>
      </w:r>
      <w:r w:rsidR="00E20F00">
        <w:object w:dxaOrig="1439" w:dyaOrig="420">
          <v:shape id="_x0000_i1065" type="#_x0000_t75" alt="学科网(www.zxxk.com)--教育资源门户，提供试卷、教案、课件、论文、素材以及各类教学资源下载，还有大量而丰富的教学相关资讯！" style="width:1in;height:21.05pt" o:ole="">
            <v:imagedata r:id="rId106" o:title="eqIde4101196f2646184127d3f646137decc"/>
          </v:shape>
          <o:OLEObject Type="Embed" ProgID="Equation.DSMT4" ShapeID="_x0000_i1065" DrawAspect="Content" ObjectID="_1751014233" r:id="rId140"/>
        </w:object>
      </w:r>
      <w:r w:rsidR="00E20F00">
        <w:object w:dxaOrig="840" w:dyaOrig="360">
          <v:shape id="_x0000_i1066" type="#_x0000_t75" alt="学科网(www.zxxk.com)--教育资源门户，提供试卷、教案、课件、论文、素材以及各类教学资源下载，还有大量而丰富的教学相关资讯！" style="width:42.1pt;height:17.65pt" o:ole="">
            <v:imagedata r:id="rId108" o:title="eqId8186391aa51055c275084b7461a7a2c6"/>
          </v:shape>
          <o:OLEObject Type="Embed" ProgID="Equation.DSMT4" ShapeID="_x0000_i1066" DrawAspect="Content" ObjectID="_1751014234" r:id="rId141"/>
        </w:object>
      </w:r>
      <w:r>
        <w:rPr>
          <w:noProof/>
          <w:color w:val="000000"/>
        </w:rPr>
        <w:drawing>
          <wp:inline distT="0" distB="0" distL="114300" distR="114300">
            <wp:extent cx="771525" cy="590550"/>
            <wp:effectExtent l="0" t="0" r="0" b="0"/>
            <wp:docPr id="100080" name="图片 1000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descr="学科网(www.zxxk.com)--教育资源门户，提供试卷、教案、课件、论文、素材以及各类教学资源下载，还有大量而丰富的教学相关资讯！"/>
                    <pic:cNvPicPr>
                      <a:picLocks noChangeAspect="1"/>
                    </pic:cNvPicPr>
                  </pic:nvPicPr>
                  <pic:blipFill>
                    <a:blip r:embed="rId142" cstate="print"/>
                    <a:stretch>
                      <a:fillRect/>
                    </a:stretch>
                  </pic:blipFill>
                  <pic:spPr>
                    <a:xfrm>
                      <a:off x="0" y="0"/>
                      <a:ext cx="771525" cy="590550"/>
                    </a:xfrm>
                    <a:prstGeom prst="rect">
                      <a:avLst/>
                    </a:prstGeom>
                  </pic:spPr>
                </pic:pic>
              </a:graphicData>
            </a:graphic>
          </wp:inline>
        </w:drawing>
      </w:r>
      <w:r>
        <w:rPr>
          <w:rFonts w:ascii="宋体" w:hAnsi="宋体"/>
          <w:color w:val="000000"/>
        </w:rPr>
        <w:t>，由</w:t>
      </w:r>
      <w:r>
        <w:rPr>
          <w:noProof/>
          <w:color w:val="000000"/>
        </w:rPr>
        <w:drawing>
          <wp:inline distT="0" distB="0" distL="114300" distR="114300">
            <wp:extent cx="1828800" cy="485775"/>
            <wp:effectExtent l="0" t="0" r="0"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143" cstate="print"/>
                    <a:stretch>
                      <a:fillRect/>
                    </a:stretch>
                  </pic:blipFill>
                  <pic:spPr>
                    <a:xfrm>
                      <a:off x="0" y="0"/>
                      <a:ext cx="1828800" cy="485775"/>
                    </a:xfrm>
                    <a:prstGeom prst="rect">
                      <a:avLst/>
                    </a:prstGeom>
                  </pic:spPr>
                </pic:pic>
              </a:graphicData>
            </a:graphic>
          </wp:inline>
        </w:drawing>
      </w:r>
      <w:r>
        <w:rPr>
          <w:rFonts w:ascii="宋体" w:hAnsi="宋体"/>
          <w:color w:val="000000"/>
        </w:rPr>
        <w:t>逆推，可知</w:t>
      </w:r>
      <w:r>
        <w:rPr>
          <w:rFonts w:eastAsia="Times New Roman" w:cs="Times New Roman"/>
          <w:color w:val="000000"/>
        </w:rPr>
        <w:t>D</w:t>
      </w:r>
      <w:r>
        <w:rPr>
          <w:rFonts w:ascii="宋体" w:hAnsi="宋体"/>
          <w:color w:val="000000"/>
        </w:rPr>
        <w:t>是</w:t>
      </w:r>
      <w:r>
        <w:rPr>
          <w:noProof/>
          <w:color w:val="000000"/>
        </w:rPr>
        <w:drawing>
          <wp:inline distT="0" distB="0" distL="114300" distR="114300">
            <wp:extent cx="1362075" cy="590550"/>
            <wp:effectExtent l="0" t="0" r="0" b="0"/>
            <wp:docPr id="100082" name="图片 1000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362075" cy="590550"/>
                    </a:xfrm>
                    <a:prstGeom prst="rect">
                      <a:avLst/>
                    </a:prstGeom>
                  </pic:spPr>
                </pic:pic>
              </a:graphicData>
            </a:graphic>
          </wp:inline>
        </w:drawing>
      </w:r>
      <w:r>
        <w:rPr>
          <w:rFonts w:ascii="宋体" w:hAnsi="宋体"/>
          <w:color w:val="000000"/>
        </w:rPr>
        <w:t>、</w:t>
      </w:r>
      <w:r>
        <w:rPr>
          <w:rFonts w:eastAsia="Times New Roman" w:cs="Times New Roman"/>
          <w:color w:val="000000"/>
        </w:rPr>
        <w:t>N</w:t>
      </w:r>
      <w:r>
        <w:rPr>
          <w:rFonts w:ascii="宋体" w:hAnsi="宋体"/>
          <w:color w:val="000000"/>
        </w:rPr>
        <w:t>是</w:t>
      </w:r>
      <w:r>
        <w:rPr>
          <w:noProof/>
          <w:color w:val="000000"/>
        </w:rPr>
        <w:drawing>
          <wp:inline distT="0" distB="0" distL="114300" distR="114300">
            <wp:extent cx="790575" cy="342900"/>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121" cstate="print"/>
                    <a:stretch>
                      <a:fillRect/>
                    </a:stretch>
                  </pic:blipFill>
                  <pic:spPr>
                    <a:xfrm>
                      <a:off x="0" y="0"/>
                      <a:ext cx="790575" cy="342900"/>
                    </a:xfrm>
                    <a:prstGeom prst="rect">
                      <a:avLst/>
                    </a:prstGeom>
                  </pic:spPr>
                </pic:pic>
              </a:graphicData>
            </a:graphic>
          </wp:inline>
        </w:drawing>
      </w:r>
      <w:r>
        <w:rPr>
          <w:rFonts w:ascii="宋体" w:hAnsi="宋体"/>
          <w:color w:val="000000"/>
        </w:rPr>
        <w:t>；根据信息</w:t>
      </w:r>
      <w:r>
        <w:rPr>
          <w:noProof/>
          <w:color w:val="000000"/>
        </w:rPr>
        <w:drawing>
          <wp:inline distT="0" distB="0" distL="114300" distR="114300">
            <wp:extent cx="838200" cy="457200"/>
            <wp:effectExtent l="0" t="0" r="0" b="0"/>
            <wp:docPr id="100084" name="图片 1000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图片 100084" descr="学科网(www.zxxk.com)--教育资源门户，提供试卷、教案、课件、论文、素材以及各类教学资源下载，还有大量而丰富的教学相关资讯！"/>
                    <pic:cNvPicPr>
                      <a:picLocks noChangeAspect="1"/>
                    </pic:cNvPicPr>
                  </pic:nvPicPr>
                  <pic:blipFill>
                    <a:blip r:embed="rId144" cstate="print"/>
                    <a:stretch>
                      <a:fillRect/>
                    </a:stretch>
                  </pic:blipFill>
                  <pic:spPr>
                    <a:xfrm>
                      <a:off x="0" y="0"/>
                      <a:ext cx="838200" cy="457200"/>
                    </a:xfrm>
                    <a:prstGeom prst="rect">
                      <a:avLst/>
                    </a:prstGeom>
                  </pic:spPr>
                </pic:pic>
              </a:graphicData>
            </a:graphic>
          </wp:inline>
        </w:drawing>
      </w:r>
      <w:r>
        <w:rPr>
          <w:rFonts w:eastAsia="Times New Roman" w:cs="Times New Roman"/>
          <w:color w:val="000000"/>
        </w:rPr>
        <w:t>+</w:t>
      </w:r>
      <w:r>
        <w:rPr>
          <w:noProof/>
          <w:color w:val="000000"/>
        </w:rPr>
        <w:drawing>
          <wp:inline distT="0" distB="0" distL="114300" distR="114300">
            <wp:extent cx="733425" cy="419100"/>
            <wp:effectExtent l="0" t="0" r="0"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145" cstate="print"/>
                    <a:stretch>
                      <a:fillRect/>
                    </a:stretch>
                  </pic:blipFill>
                  <pic:spPr>
                    <a:xfrm>
                      <a:off x="0" y="0"/>
                      <a:ext cx="733425" cy="419100"/>
                    </a:xfrm>
                    <a:prstGeom prst="rect">
                      <a:avLst/>
                    </a:prstGeom>
                  </pic:spPr>
                </pic:pic>
              </a:graphicData>
            </a:graphic>
          </wp:inline>
        </w:drawing>
      </w:r>
      <w:r w:rsidR="00E20F00">
        <w:object w:dxaOrig="999" w:dyaOrig="420">
          <v:shape id="_x0000_i1067" type="#_x0000_t75" alt="学科网(www.zxxk.com)--教育资源门户，提供试卷、教案、课件、论文、素材以及各类教学资源下载，还有大量而丰富的教学相关资讯！" style="width:50.25pt;height:21.05pt" o:ole="">
            <v:imagedata r:id="rId113" o:title="eqId1bd19993f636df4d9cc41165dfa6dbe5"/>
          </v:shape>
          <o:OLEObject Type="Embed" ProgID="Equation.DSMT4" ShapeID="_x0000_i1067" DrawAspect="Content" ObjectID="_1751014235" r:id="rId146"/>
        </w:object>
      </w:r>
      <w:r>
        <w:rPr>
          <w:noProof/>
          <w:color w:val="000000"/>
        </w:rPr>
        <w:drawing>
          <wp:inline distT="0" distB="0" distL="114300" distR="114300">
            <wp:extent cx="819150" cy="752475"/>
            <wp:effectExtent l="0" t="0" r="0" b="0"/>
            <wp:docPr id="100086" name="图片 1000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图片 100086" descr="学科网(www.zxxk.com)--教育资源门户，提供试卷、教案、课件、论文、素材以及各类教学资源下载，还有大量而丰富的教学相关资讯！"/>
                    <pic:cNvPicPr>
                      <a:picLocks noChangeAspect="1"/>
                    </pic:cNvPicPr>
                  </pic:nvPicPr>
                  <pic:blipFill>
                    <a:blip r:embed="rId147" cstate="print"/>
                    <a:stretch>
                      <a:fillRect/>
                    </a:stretch>
                  </pic:blipFill>
                  <pic:spPr>
                    <a:xfrm>
                      <a:off x="0" y="0"/>
                      <a:ext cx="819150" cy="752475"/>
                    </a:xfrm>
                    <a:prstGeom prst="rect">
                      <a:avLst/>
                    </a:prstGeom>
                  </pic:spPr>
                </pic:pic>
              </a:graphicData>
            </a:graphic>
          </wp:inline>
        </w:drawing>
      </w:r>
      <w:r>
        <w:rPr>
          <w:rFonts w:ascii="宋体" w:hAnsi="宋体"/>
          <w:color w:val="000000"/>
        </w:rPr>
        <w:t>，由</w:t>
      </w:r>
      <w:r>
        <w:rPr>
          <w:rFonts w:eastAsia="Times New Roman" w:cs="Times New Roman"/>
          <w:color w:val="000000"/>
        </w:rPr>
        <w:t>F</w:t>
      </w:r>
      <w:r>
        <w:rPr>
          <w:rFonts w:ascii="宋体" w:hAnsi="宋体"/>
          <w:color w:val="000000"/>
        </w:rPr>
        <w:t>可知</w:t>
      </w:r>
      <w:r>
        <w:rPr>
          <w:rFonts w:eastAsia="Times New Roman" w:cs="Times New Roman"/>
          <w:color w:val="000000"/>
        </w:rPr>
        <w:t>G</w:t>
      </w:r>
      <w:r>
        <w:rPr>
          <w:rFonts w:ascii="宋体" w:hAnsi="宋体"/>
          <w:color w:val="000000"/>
        </w:rPr>
        <w:t>是</w:t>
      </w:r>
      <w:r>
        <w:rPr>
          <w:noProof/>
          <w:color w:val="000000"/>
        </w:rPr>
        <w:drawing>
          <wp:inline distT="0" distB="0" distL="114300" distR="114300">
            <wp:extent cx="971550" cy="771525"/>
            <wp:effectExtent l="0" t="0" r="0"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122" cstate="print"/>
                    <a:stretch>
                      <a:fillRect/>
                    </a:stretch>
                  </pic:blipFill>
                  <pic:spPr>
                    <a:xfrm>
                      <a:off x="0" y="0"/>
                      <a:ext cx="971550" cy="771525"/>
                    </a:xfrm>
                    <a:prstGeom prst="rect">
                      <a:avLst/>
                    </a:prstGeom>
                  </pic:spPr>
                </pic:pic>
              </a:graphicData>
            </a:graphic>
          </wp:inline>
        </w:drawing>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1</w:t>
      </w:r>
      <w:r>
        <w:rPr>
          <w:color w:val="000000"/>
        </w:rPr>
        <w:t>详解】</w:t>
      </w:r>
    </w:p>
    <w:p w:rsidR="00E20F00" w:rsidRDefault="00634E17">
      <w:pPr>
        <w:spacing w:line="360" w:lineRule="auto"/>
        <w:jc w:val="left"/>
        <w:textAlignment w:val="center"/>
        <w:rPr>
          <w:color w:val="000000"/>
        </w:rPr>
      </w:pPr>
      <w:r>
        <w:rPr>
          <w:rFonts w:eastAsia="Times New Roman" w:cs="Times New Roman"/>
          <w:color w:val="000000"/>
        </w:rPr>
        <w:t xml:space="preserve">A. </w:t>
      </w:r>
      <w:r>
        <w:rPr>
          <w:rFonts w:ascii="宋体" w:hAnsi="宋体"/>
          <w:color w:val="000000"/>
        </w:rPr>
        <w:t>苯环上</w:t>
      </w:r>
      <w:r>
        <w:rPr>
          <w:rFonts w:ascii="宋体" w:hAnsi="宋体"/>
          <w:noProof/>
          <w:color w:val="000000"/>
        </w:rPr>
        <w:drawing>
          <wp:inline distT="0" distB="0" distL="114300" distR="114300">
            <wp:extent cx="133350" cy="177800"/>
            <wp:effectExtent l="0" t="0" r="0" b="0"/>
            <wp:docPr id="1012390" name="图片 101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90" name="图片 1012390"/>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溴原子不活泼，不易与</w:t>
      </w:r>
      <w:r>
        <w:rPr>
          <w:rFonts w:eastAsia="Times New Roman" w:cs="Times New Roman"/>
          <w:color w:val="000000"/>
        </w:rPr>
        <w:t>NaOH</w:t>
      </w:r>
      <w:r>
        <w:rPr>
          <w:rFonts w:ascii="宋体" w:hAnsi="宋体"/>
          <w:color w:val="000000"/>
        </w:rPr>
        <w:t>溶液发生反应，故</w:t>
      </w:r>
      <w:r>
        <w:rPr>
          <w:rFonts w:eastAsia="Times New Roman" w:cs="Times New Roman"/>
          <w:color w:val="000000"/>
        </w:rPr>
        <w:t>A</w:t>
      </w:r>
      <w:r>
        <w:rPr>
          <w:rFonts w:ascii="宋体" w:hAnsi="宋体"/>
          <w:color w:val="000000"/>
        </w:rPr>
        <w:t>正确；</w:t>
      </w:r>
      <w:r>
        <w:rPr>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t xml:space="preserve">B. </w:t>
      </w:r>
      <w:r>
        <w:rPr>
          <w:rFonts w:ascii="宋体" w:hAnsi="宋体"/>
          <w:color w:val="000000"/>
        </w:rPr>
        <w:t>化合物</w:t>
      </w:r>
      <w:r>
        <w:rPr>
          <w:rFonts w:eastAsia="Times New Roman" w:cs="Times New Roman"/>
          <w:color w:val="000000"/>
        </w:rPr>
        <w:t>E</w:t>
      </w:r>
      <w:r>
        <w:rPr>
          <w:rFonts w:ascii="宋体" w:hAnsi="宋体"/>
          <w:color w:val="000000"/>
        </w:rPr>
        <w:t>和</w:t>
      </w:r>
      <w:r>
        <w:rPr>
          <w:rFonts w:eastAsia="Times New Roman" w:cs="Times New Roman"/>
          <w:color w:val="000000"/>
        </w:rPr>
        <w:t>F</w:t>
      </w:r>
      <w:r>
        <w:rPr>
          <w:rFonts w:ascii="宋体" w:hAnsi="宋体"/>
          <w:color w:val="000000"/>
        </w:rPr>
        <w:t>含有的官能团不能，可通过红外光谱区别，故</w:t>
      </w:r>
      <w:r>
        <w:rPr>
          <w:rFonts w:eastAsia="Times New Roman" w:cs="Times New Roman"/>
          <w:color w:val="000000"/>
        </w:rPr>
        <w:t>B</w:t>
      </w:r>
      <w:r>
        <w:rPr>
          <w:rFonts w:ascii="宋体" w:hAnsi="宋体"/>
          <w:color w:val="000000"/>
        </w:rPr>
        <w:t>正确；</w:t>
      </w:r>
    </w:p>
    <w:p w:rsidR="00E20F00" w:rsidRDefault="00634E17">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化合物</w:t>
      </w:r>
      <w:r>
        <w:rPr>
          <w:rFonts w:eastAsia="Times New Roman" w:cs="Times New Roman"/>
          <w:color w:val="000000"/>
        </w:rPr>
        <w:t>F</w:t>
      </w:r>
      <w:r>
        <w:rPr>
          <w:rFonts w:ascii="宋体" w:hAnsi="宋体"/>
          <w:color w:val="000000"/>
        </w:rPr>
        <w:t>不含酯基，不属于酯类物质，故</w:t>
      </w:r>
      <w:r>
        <w:rPr>
          <w:rFonts w:eastAsia="Times New Roman" w:cs="Times New Roman"/>
          <w:color w:val="000000"/>
        </w:rPr>
        <w:t>C</w:t>
      </w:r>
      <w:r>
        <w:rPr>
          <w:rFonts w:ascii="宋体" w:hAnsi="宋体"/>
          <w:color w:val="000000"/>
        </w:rPr>
        <w:t>错误；</w:t>
      </w:r>
      <w:r>
        <w:rPr>
          <w:color w:val="000000"/>
        </w:rPr>
        <w:t xml:space="preserve">    </w:t>
      </w:r>
    </w:p>
    <w:p w:rsidR="00E20F00" w:rsidRDefault="00634E17">
      <w:pPr>
        <w:spacing w:line="360" w:lineRule="auto"/>
        <w:jc w:val="left"/>
        <w:textAlignment w:val="center"/>
        <w:rPr>
          <w:rFonts w:ascii="宋体" w:hAnsi="宋体"/>
          <w:color w:val="000000"/>
        </w:rPr>
      </w:pPr>
      <w:r>
        <w:rPr>
          <w:rFonts w:eastAsia="Times New Roman" w:cs="Times New Roman"/>
          <w:color w:val="000000"/>
        </w:rPr>
        <w:t xml:space="preserve">D. </w:t>
      </w:r>
      <w:r>
        <w:rPr>
          <w:rFonts w:ascii="宋体" w:hAnsi="宋体"/>
          <w:color w:val="000000"/>
        </w:rPr>
        <w:t>化合物</w:t>
      </w:r>
      <w:r>
        <w:rPr>
          <w:rFonts w:eastAsia="Times New Roman" w:cs="Times New Roman"/>
          <w:color w:val="000000"/>
        </w:rPr>
        <w:t>H</w:t>
      </w:r>
      <w:r>
        <w:rPr>
          <w:rFonts w:ascii="宋体" w:hAnsi="宋体"/>
          <w:color w:val="000000"/>
        </w:rPr>
        <w:t>的分子式是</w:t>
      </w:r>
      <w:r>
        <w:rPr>
          <w:rFonts w:eastAsia="Times New Roman" w:cs="Times New Roman"/>
          <w:color w:val="000000"/>
        </w:rPr>
        <w:t>C</w:t>
      </w:r>
      <w:r>
        <w:rPr>
          <w:rFonts w:eastAsia="Times New Roman" w:cs="Times New Roman"/>
          <w:color w:val="000000"/>
          <w:vertAlign w:val="subscript"/>
        </w:rPr>
        <w:t>20</w:t>
      </w:r>
      <w:r>
        <w:rPr>
          <w:rFonts w:eastAsia="Times New Roman" w:cs="Times New Roman"/>
          <w:color w:val="000000"/>
        </w:rPr>
        <w:t>H</w:t>
      </w:r>
      <w:r>
        <w:rPr>
          <w:rFonts w:eastAsia="Times New Roman" w:cs="Times New Roman"/>
          <w:color w:val="000000"/>
          <w:vertAlign w:val="subscript"/>
        </w:rPr>
        <w:t>14</w:t>
      </w:r>
      <w:r>
        <w:rPr>
          <w:rFonts w:eastAsia="Times New Roman" w:cs="Times New Roman"/>
          <w:color w:val="000000"/>
        </w:rPr>
        <w:t>O</w:t>
      </w:r>
      <w:r>
        <w:rPr>
          <w:rFonts w:eastAsia="Times New Roman" w:cs="Times New Roman"/>
          <w:color w:val="000000"/>
          <w:vertAlign w:val="subscript"/>
        </w:rPr>
        <w:t>5</w:t>
      </w:r>
      <w:r>
        <w:rPr>
          <w:rFonts w:ascii="宋体" w:hAnsi="宋体"/>
          <w:color w:val="000000"/>
        </w:rPr>
        <w:t>，故</w:t>
      </w:r>
      <w:r>
        <w:rPr>
          <w:rFonts w:eastAsia="Times New Roman" w:cs="Times New Roman"/>
          <w:color w:val="000000"/>
        </w:rPr>
        <w:t>D</w:t>
      </w:r>
      <w:r>
        <w:rPr>
          <w:rFonts w:ascii="宋体" w:hAnsi="宋体"/>
          <w:color w:val="000000"/>
        </w:rPr>
        <w:t>错误；</w:t>
      </w:r>
    </w:p>
    <w:p w:rsidR="00E20F00" w:rsidRDefault="00634E17">
      <w:pPr>
        <w:spacing w:line="360" w:lineRule="auto"/>
        <w:jc w:val="left"/>
        <w:textAlignment w:val="center"/>
        <w:rPr>
          <w:rFonts w:ascii="宋体" w:hAnsi="宋体"/>
          <w:color w:val="000000"/>
        </w:rPr>
      </w:pPr>
      <w:r>
        <w:rPr>
          <w:rFonts w:ascii="宋体" w:hAnsi="宋体"/>
          <w:color w:val="000000"/>
        </w:rPr>
        <w:t>选</w:t>
      </w:r>
      <w:r>
        <w:rPr>
          <w:rFonts w:eastAsia="Times New Roman" w:cs="Times New Roman"/>
          <w:color w:val="000000"/>
        </w:rPr>
        <w:t>CD</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2</w:t>
      </w:r>
      <w:r>
        <w:rPr>
          <w:color w:val="000000"/>
        </w:rPr>
        <w:t>详解】</w:t>
      </w:r>
    </w:p>
    <w:p w:rsidR="00E20F00" w:rsidRDefault="00634E17">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和</w:t>
      </w:r>
      <w:r>
        <w:rPr>
          <w:rFonts w:eastAsia="Times New Roman" w:cs="Times New Roman"/>
          <w:color w:val="000000"/>
        </w:rPr>
        <w:t>M</w:t>
      </w:r>
      <w:r>
        <w:rPr>
          <w:rFonts w:ascii="宋体" w:hAnsi="宋体"/>
          <w:color w:val="000000"/>
        </w:rPr>
        <w:t>反应生成</w:t>
      </w:r>
      <w:r>
        <w:rPr>
          <w:rFonts w:eastAsia="Times New Roman" w:cs="Times New Roman"/>
          <w:color w:val="000000"/>
        </w:rPr>
        <w:t>B</w:t>
      </w:r>
      <w:r>
        <w:rPr>
          <w:rFonts w:ascii="宋体" w:hAnsi="宋体"/>
          <w:color w:val="000000"/>
        </w:rPr>
        <w:t>，根据</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的结构简式，可知</w:t>
      </w:r>
      <w:r>
        <w:rPr>
          <w:rFonts w:eastAsia="Times New Roman" w:cs="Times New Roman"/>
          <w:color w:val="000000"/>
        </w:rPr>
        <w:t>M</w:t>
      </w:r>
      <w:r>
        <w:rPr>
          <w:rFonts w:ascii="宋体" w:hAnsi="宋体"/>
          <w:color w:val="000000"/>
        </w:rPr>
        <w:t>是</w:t>
      </w:r>
      <w:r>
        <w:rPr>
          <w:rFonts w:eastAsia="Times New Roman" w:cs="Times New Roman"/>
          <w:color w:val="000000"/>
        </w:rPr>
        <w:t>HC≡CCOOCH</w:t>
      </w:r>
      <w:r>
        <w:rPr>
          <w:rFonts w:eastAsia="Times New Roman" w:cs="Times New Roman"/>
          <w:color w:val="000000"/>
          <w:vertAlign w:val="subscript"/>
        </w:rPr>
        <w:t>3</w:t>
      </w:r>
      <w:r>
        <w:rPr>
          <w:rFonts w:ascii="宋体" w:hAnsi="宋体"/>
          <w:color w:val="000000"/>
        </w:rPr>
        <w:t>；根据信息</w:t>
      </w:r>
      <w:r>
        <w:rPr>
          <w:noProof/>
          <w:color w:val="000000"/>
        </w:rPr>
        <w:drawing>
          <wp:inline distT="0" distB="0" distL="114300" distR="114300">
            <wp:extent cx="628650" cy="409575"/>
            <wp:effectExtent l="0" t="0" r="0" b="0"/>
            <wp:docPr id="100088" name="图片 1000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8" name="图片 100088" descr="学科网(www.zxxk.com)--教育资源门户，提供试卷、教案、课件、论文、素材以及各类教学资源下载，还有大量而丰富的教学相关资讯！"/>
                    <pic:cNvPicPr>
                      <a:picLocks noChangeAspect="1"/>
                    </pic:cNvPicPr>
                  </pic:nvPicPr>
                  <pic:blipFill>
                    <a:blip r:embed="rId139" cstate="print"/>
                    <a:stretch>
                      <a:fillRect/>
                    </a:stretch>
                  </pic:blipFill>
                  <pic:spPr>
                    <a:xfrm>
                      <a:off x="0" y="0"/>
                      <a:ext cx="628650" cy="409575"/>
                    </a:xfrm>
                    <a:prstGeom prst="rect">
                      <a:avLst/>
                    </a:prstGeom>
                  </pic:spPr>
                </pic:pic>
              </a:graphicData>
            </a:graphic>
          </wp:inline>
        </w:drawing>
      </w:r>
      <w:r w:rsidR="00E20F00">
        <w:object w:dxaOrig="1439" w:dyaOrig="420">
          <v:shape id="_x0000_i1068" type="#_x0000_t75" alt="学科网(www.zxxk.com)--教育资源门户，提供试卷、教案、课件、论文、素材以及各类教学资源下载，还有大量而丰富的教学相关资讯！" style="width:1in;height:21.05pt" o:ole="">
            <v:imagedata r:id="rId106" o:title="eqIde4101196f2646184127d3f646137decc"/>
          </v:shape>
          <o:OLEObject Type="Embed" ProgID="Equation.DSMT4" ShapeID="_x0000_i1068" DrawAspect="Content" ObjectID="_1751014236" r:id="rId148"/>
        </w:object>
      </w:r>
      <w:r w:rsidR="00E20F00">
        <w:object w:dxaOrig="840" w:dyaOrig="360">
          <v:shape id="_x0000_i1069" type="#_x0000_t75" alt="学科网(www.zxxk.com)--教育资源门户，提供试卷、教案、课件、论文、素材以及各类教学资源下载，还有大量而丰富的教学相关资讯！" style="width:42.1pt;height:17.65pt" o:ole="">
            <v:imagedata r:id="rId108" o:title="eqId8186391aa51055c275084b7461a7a2c6"/>
          </v:shape>
          <o:OLEObject Type="Embed" ProgID="Equation.DSMT4" ShapeID="_x0000_i1069" DrawAspect="Content" ObjectID="_1751014237" r:id="rId149"/>
        </w:object>
      </w:r>
      <w:r>
        <w:rPr>
          <w:noProof/>
          <w:color w:val="000000"/>
        </w:rPr>
        <w:drawing>
          <wp:inline distT="0" distB="0" distL="114300" distR="114300">
            <wp:extent cx="771525" cy="476250"/>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142" cstate="print"/>
                    <a:stretch>
                      <a:fillRect/>
                    </a:stretch>
                  </pic:blipFill>
                  <pic:spPr>
                    <a:xfrm>
                      <a:off x="0" y="0"/>
                      <a:ext cx="771525" cy="476250"/>
                    </a:xfrm>
                    <a:prstGeom prst="rect">
                      <a:avLst/>
                    </a:prstGeom>
                  </pic:spPr>
                </pic:pic>
              </a:graphicData>
            </a:graphic>
          </wp:inline>
        </w:drawing>
      </w:r>
      <w:r>
        <w:rPr>
          <w:rFonts w:ascii="宋体" w:hAnsi="宋体"/>
          <w:color w:val="000000"/>
        </w:rPr>
        <w:t>，由</w:t>
      </w:r>
      <w:r>
        <w:rPr>
          <w:noProof/>
          <w:color w:val="000000"/>
        </w:rPr>
        <w:drawing>
          <wp:inline distT="0" distB="0" distL="114300" distR="114300">
            <wp:extent cx="1666875" cy="552450"/>
            <wp:effectExtent l="0" t="0" r="0" b="0"/>
            <wp:docPr id="100090" name="图片 1000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图片 100090" descr="学科网(www.zxxk.com)--教育资源门户，提供试卷、教案、课件、论文、素材以及各类教学资源下载，还有大量而丰富的教学相关资讯！"/>
                    <pic:cNvPicPr>
                      <a:picLocks noChangeAspect="1"/>
                    </pic:cNvPicPr>
                  </pic:nvPicPr>
                  <pic:blipFill>
                    <a:blip r:embed="rId143" cstate="print"/>
                    <a:stretch>
                      <a:fillRect/>
                    </a:stretch>
                  </pic:blipFill>
                  <pic:spPr>
                    <a:xfrm>
                      <a:off x="0" y="0"/>
                      <a:ext cx="1666875" cy="552450"/>
                    </a:xfrm>
                    <a:prstGeom prst="rect">
                      <a:avLst/>
                    </a:prstGeom>
                  </pic:spPr>
                </pic:pic>
              </a:graphicData>
            </a:graphic>
          </wp:inline>
        </w:drawing>
      </w:r>
      <w:r>
        <w:rPr>
          <w:rFonts w:ascii="宋体" w:hAnsi="宋体"/>
          <w:color w:val="000000"/>
        </w:rPr>
        <w:t>逆推，可知</w:t>
      </w:r>
      <w:r>
        <w:rPr>
          <w:rFonts w:eastAsia="Times New Roman" w:cs="Times New Roman"/>
          <w:color w:val="000000"/>
        </w:rPr>
        <w:t>D</w:t>
      </w:r>
      <w:r>
        <w:rPr>
          <w:rFonts w:ascii="宋体" w:hAnsi="宋体"/>
          <w:color w:val="000000"/>
        </w:rPr>
        <w:t>是</w:t>
      </w:r>
      <w:r>
        <w:rPr>
          <w:noProof/>
          <w:color w:val="000000"/>
        </w:rPr>
        <w:drawing>
          <wp:inline distT="0" distB="0" distL="114300" distR="114300">
            <wp:extent cx="1143000" cy="590550"/>
            <wp:effectExtent l="0" t="0" r="0"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143000" cy="590550"/>
                    </a:xfrm>
                    <a:prstGeom prst="rect">
                      <a:avLst/>
                    </a:prstGeom>
                  </pic:spPr>
                </pic:pic>
              </a:graphicData>
            </a:graphic>
          </wp:inline>
        </w:drawing>
      </w:r>
      <w:r>
        <w:rPr>
          <w:rFonts w:ascii="宋体" w:hAnsi="宋体"/>
          <w:color w:val="000000"/>
        </w:rPr>
        <w:t>、</w:t>
      </w:r>
      <w:r>
        <w:rPr>
          <w:rFonts w:eastAsia="Times New Roman" w:cs="Times New Roman"/>
          <w:color w:val="000000"/>
        </w:rPr>
        <w:t>N</w:t>
      </w:r>
      <w:r>
        <w:rPr>
          <w:rFonts w:ascii="宋体" w:hAnsi="宋体"/>
          <w:color w:val="000000"/>
        </w:rPr>
        <w:t>是</w:t>
      </w:r>
      <w:r>
        <w:rPr>
          <w:noProof/>
          <w:color w:val="000000"/>
        </w:rPr>
        <w:drawing>
          <wp:inline distT="0" distB="0" distL="114300" distR="114300">
            <wp:extent cx="790575" cy="342900"/>
            <wp:effectExtent l="0" t="0" r="0" b="0"/>
            <wp:docPr id="100092" name="图片 1000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2" name="图片 100092" descr="学科网(www.zxxk.com)--教育资源门户，提供试卷、教案、课件、论文、素材以及各类教学资源下载，还有大量而丰富的教学相关资讯！"/>
                    <pic:cNvPicPr>
                      <a:picLocks noChangeAspect="1"/>
                    </pic:cNvPicPr>
                  </pic:nvPicPr>
                  <pic:blipFill>
                    <a:blip r:embed="rId121" cstate="print"/>
                    <a:stretch>
                      <a:fillRect/>
                    </a:stretch>
                  </pic:blipFill>
                  <pic:spPr>
                    <a:xfrm>
                      <a:off x="0" y="0"/>
                      <a:ext cx="790575" cy="342900"/>
                    </a:xfrm>
                    <a:prstGeom prst="rect">
                      <a:avLst/>
                    </a:prstGeom>
                  </pic:spPr>
                </pic:pic>
              </a:graphicData>
            </a:graphic>
          </wp:inline>
        </w:drawing>
      </w:r>
      <w:r>
        <w:rPr>
          <w:rFonts w:ascii="宋体" w:hAnsi="宋体"/>
          <w:color w:val="000000"/>
        </w:rPr>
        <w:t>；根据信息</w:t>
      </w:r>
      <w:r>
        <w:rPr>
          <w:noProof/>
          <w:color w:val="000000"/>
        </w:rPr>
        <w:drawing>
          <wp:inline distT="0" distB="0" distL="114300" distR="114300">
            <wp:extent cx="838200" cy="457200"/>
            <wp:effectExtent l="0" t="0" r="0" b="0"/>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144" cstate="print"/>
                    <a:stretch>
                      <a:fillRect/>
                    </a:stretch>
                  </pic:blipFill>
                  <pic:spPr>
                    <a:xfrm>
                      <a:off x="0" y="0"/>
                      <a:ext cx="838200" cy="457200"/>
                    </a:xfrm>
                    <a:prstGeom prst="rect">
                      <a:avLst/>
                    </a:prstGeom>
                  </pic:spPr>
                </pic:pic>
              </a:graphicData>
            </a:graphic>
          </wp:inline>
        </w:drawing>
      </w:r>
      <w:r>
        <w:rPr>
          <w:rFonts w:eastAsia="Times New Roman" w:cs="Times New Roman"/>
          <w:color w:val="000000"/>
        </w:rPr>
        <w:t>+</w:t>
      </w:r>
      <w:r>
        <w:rPr>
          <w:noProof/>
          <w:color w:val="000000"/>
        </w:rPr>
        <w:drawing>
          <wp:inline distT="0" distB="0" distL="114300" distR="114300">
            <wp:extent cx="733425" cy="419100"/>
            <wp:effectExtent l="0" t="0" r="0" b="0"/>
            <wp:docPr id="100094" name="图片 1000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descr="学科网(www.zxxk.com)--教育资源门户，提供试卷、教案、课件、论文、素材以及各类教学资源下载，还有大量而丰富的教学相关资讯！"/>
                    <pic:cNvPicPr>
                      <a:picLocks noChangeAspect="1"/>
                    </pic:cNvPicPr>
                  </pic:nvPicPr>
                  <pic:blipFill>
                    <a:blip r:embed="rId145" cstate="print"/>
                    <a:stretch>
                      <a:fillRect/>
                    </a:stretch>
                  </pic:blipFill>
                  <pic:spPr>
                    <a:xfrm>
                      <a:off x="0" y="0"/>
                      <a:ext cx="733425" cy="419100"/>
                    </a:xfrm>
                    <a:prstGeom prst="rect">
                      <a:avLst/>
                    </a:prstGeom>
                  </pic:spPr>
                </pic:pic>
              </a:graphicData>
            </a:graphic>
          </wp:inline>
        </w:drawing>
      </w:r>
      <w:r w:rsidR="00E20F00">
        <w:object w:dxaOrig="999" w:dyaOrig="420">
          <v:shape id="_x0000_i1070" type="#_x0000_t75" alt="学科网(www.zxxk.com)--教育资源门户，提供试卷、教案、课件、论文、素材以及各类教学资源下载，还有大量而丰富的教学相关资讯！" style="width:50.25pt;height:21.05pt" o:ole="">
            <v:imagedata r:id="rId113" o:title="eqId1bd19993f636df4d9cc41165dfa6dbe5"/>
          </v:shape>
          <o:OLEObject Type="Embed" ProgID="Equation.DSMT4" ShapeID="_x0000_i1070" DrawAspect="Content" ObjectID="_1751014238" r:id="rId150"/>
        </w:object>
      </w:r>
      <w:r>
        <w:rPr>
          <w:noProof/>
          <w:color w:val="000000"/>
        </w:rPr>
        <w:drawing>
          <wp:inline distT="0" distB="0" distL="114300" distR="114300">
            <wp:extent cx="819150" cy="752475"/>
            <wp:effectExtent l="0" t="0" r="0" b="0"/>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147" cstate="print"/>
                    <a:stretch>
                      <a:fillRect/>
                    </a:stretch>
                  </pic:blipFill>
                  <pic:spPr>
                    <a:xfrm>
                      <a:off x="0" y="0"/>
                      <a:ext cx="819150" cy="752475"/>
                    </a:xfrm>
                    <a:prstGeom prst="rect">
                      <a:avLst/>
                    </a:prstGeom>
                  </pic:spPr>
                </pic:pic>
              </a:graphicData>
            </a:graphic>
          </wp:inline>
        </w:drawing>
      </w:r>
      <w:r>
        <w:rPr>
          <w:rFonts w:ascii="宋体" w:hAnsi="宋体"/>
          <w:color w:val="000000"/>
        </w:rPr>
        <w:t>，由</w:t>
      </w:r>
      <w:r>
        <w:rPr>
          <w:rFonts w:eastAsia="Times New Roman" w:cs="Times New Roman"/>
          <w:color w:val="000000"/>
        </w:rPr>
        <w:t>F</w:t>
      </w:r>
      <w:r>
        <w:rPr>
          <w:rFonts w:ascii="宋体" w:hAnsi="宋体"/>
          <w:color w:val="000000"/>
        </w:rPr>
        <w:t>可知</w:t>
      </w:r>
      <w:r>
        <w:rPr>
          <w:rFonts w:eastAsia="Times New Roman" w:cs="Times New Roman"/>
          <w:color w:val="000000"/>
        </w:rPr>
        <w:t>G</w:t>
      </w:r>
      <w:r>
        <w:rPr>
          <w:rFonts w:ascii="宋体" w:hAnsi="宋体"/>
          <w:color w:val="000000"/>
        </w:rPr>
        <w:t>是</w:t>
      </w:r>
      <w:r>
        <w:rPr>
          <w:noProof/>
          <w:color w:val="000000"/>
        </w:rPr>
        <w:drawing>
          <wp:inline distT="0" distB="0" distL="114300" distR="114300">
            <wp:extent cx="971550" cy="914400"/>
            <wp:effectExtent l="0" t="0" r="0" b="0"/>
            <wp:docPr id="100096" name="图片 1000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图片 100096" descr="学科网(www.zxxk.com)--教育资源门户，提供试卷、教案、课件、论文、素材以及各类教学资源下载，还有大量而丰富的教学相关资讯！"/>
                    <pic:cNvPicPr>
                      <a:picLocks noChangeAspect="1"/>
                    </pic:cNvPicPr>
                  </pic:nvPicPr>
                  <pic:blipFill>
                    <a:blip r:embed="rId122" cstate="print"/>
                    <a:stretch>
                      <a:fillRect/>
                    </a:stretch>
                  </pic:blipFill>
                  <pic:spPr>
                    <a:xfrm>
                      <a:off x="0" y="0"/>
                      <a:ext cx="971550" cy="914400"/>
                    </a:xfrm>
                    <a:prstGeom prst="rect">
                      <a:avLst/>
                    </a:prstGeom>
                  </pic:spPr>
                </pic:pic>
              </a:graphicData>
            </a:graphic>
          </wp:inline>
        </w:drawing>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3</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根据信息</w:t>
      </w:r>
      <w:r>
        <w:rPr>
          <w:noProof/>
          <w:color w:val="000000"/>
        </w:rPr>
        <w:drawing>
          <wp:inline distT="0" distB="0" distL="114300" distR="114300">
            <wp:extent cx="628650" cy="466725"/>
            <wp:effectExtent l="0" t="0" r="0" b="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139" cstate="print"/>
                    <a:stretch>
                      <a:fillRect/>
                    </a:stretch>
                  </pic:blipFill>
                  <pic:spPr>
                    <a:xfrm>
                      <a:off x="0" y="0"/>
                      <a:ext cx="628650" cy="466725"/>
                    </a:xfrm>
                    <a:prstGeom prst="rect">
                      <a:avLst/>
                    </a:prstGeom>
                  </pic:spPr>
                </pic:pic>
              </a:graphicData>
            </a:graphic>
          </wp:inline>
        </w:drawing>
      </w:r>
      <w:r w:rsidR="00E20F00">
        <w:object w:dxaOrig="1439" w:dyaOrig="420">
          <v:shape id="_x0000_i1071" type="#_x0000_t75" alt="学科网(www.zxxk.com)--教育资源门户，提供试卷、教案、课件、论文、素材以及各类教学资源下载，还有大量而丰富的教学相关资讯！" style="width:1in;height:21.05pt" o:ole="">
            <v:imagedata r:id="rId106" o:title="eqIde4101196f2646184127d3f646137decc"/>
          </v:shape>
          <o:OLEObject Type="Embed" ProgID="Equation.DSMT4" ShapeID="_x0000_i1071" DrawAspect="Content" ObjectID="_1751014239" r:id="rId151"/>
        </w:object>
      </w:r>
      <w:r w:rsidR="00E20F00">
        <w:object w:dxaOrig="840" w:dyaOrig="360">
          <v:shape id="_x0000_i1072" type="#_x0000_t75" alt="学科网(www.zxxk.com)--教育资源门户，提供试卷、教案、课件、论文、素材以及各类教学资源下载，还有大量而丰富的教学相关资讯！" style="width:42.1pt;height:17.65pt" o:ole="">
            <v:imagedata r:id="rId108" o:title="eqId8186391aa51055c275084b7461a7a2c6"/>
          </v:shape>
          <o:OLEObject Type="Embed" ProgID="Equation.DSMT4" ShapeID="_x0000_i1072" DrawAspect="Content" ObjectID="_1751014240" r:id="rId152"/>
        </w:object>
      </w:r>
      <w:r>
        <w:rPr>
          <w:noProof/>
          <w:color w:val="000000"/>
        </w:rPr>
        <w:drawing>
          <wp:inline distT="0" distB="0" distL="114300" distR="114300">
            <wp:extent cx="771525" cy="590550"/>
            <wp:effectExtent l="0" t="0" r="0" b="0"/>
            <wp:docPr id="100098" name="图片 1000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图片 100098" descr="学科网(www.zxxk.com)--教育资源门户，提供试卷、教案、课件、论文、素材以及各类教学资源下载，还有大量而丰富的教学相关资讯！"/>
                    <pic:cNvPicPr>
                      <a:picLocks noChangeAspect="1"/>
                    </pic:cNvPicPr>
                  </pic:nvPicPr>
                  <pic:blipFill>
                    <a:blip r:embed="rId142" cstate="print"/>
                    <a:stretch>
                      <a:fillRect/>
                    </a:stretch>
                  </pic:blipFill>
                  <pic:spPr>
                    <a:xfrm>
                      <a:off x="0" y="0"/>
                      <a:ext cx="771525" cy="590550"/>
                    </a:xfrm>
                    <a:prstGeom prst="rect">
                      <a:avLst/>
                    </a:prstGeom>
                  </pic:spPr>
                </pic:pic>
              </a:graphicData>
            </a:graphic>
          </wp:inline>
        </w:drawing>
      </w:r>
      <w:r>
        <w:rPr>
          <w:rFonts w:ascii="宋体" w:hAnsi="宋体"/>
          <w:color w:val="000000"/>
        </w:rPr>
        <w:t>，由</w:t>
      </w:r>
      <w:r>
        <w:rPr>
          <w:noProof/>
          <w:color w:val="000000"/>
        </w:rPr>
        <w:drawing>
          <wp:inline distT="0" distB="0" distL="114300" distR="114300">
            <wp:extent cx="2124075" cy="619125"/>
            <wp:effectExtent l="0" t="0" r="0" b="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学科网(www.zxxk.com)--教育资源门户，提供试卷、教案、课件、论文、素材以及各类教学资源下载，还有大量而丰富的教学相关资讯！"/>
                    <pic:cNvPicPr>
                      <a:picLocks noChangeAspect="1"/>
                    </pic:cNvPicPr>
                  </pic:nvPicPr>
                  <pic:blipFill>
                    <a:blip r:embed="rId143" cstate="print"/>
                    <a:stretch>
                      <a:fillRect/>
                    </a:stretch>
                  </pic:blipFill>
                  <pic:spPr>
                    <a:xfrm>
                      <a:off x="0" y="0"/>
                      <a:ext cx="2124075" cy="619125"/>
                    </a:xfrm>
                    <a:prstGeom prst="rect">
                      <a:avLst/>
                    </a:prstGeom>
                  </pic:spPr>
                </pic:pic>
              </a:graphicData>
            </a:graphic>
          </wp:inline>
        </w:drawing>
      </w:r>
      <w:r>
        <w:rPr>
          <w:rFonts w:ascii="宋体" w:hAnsi="宋体"/>
          <w:color w:val="000000"/>
        </w:rPr>
        <w:t>逆推，可知</w:t>
      </w:r>
      <w:r>
        <w:rPr>
          <w:rFonts w:eastAsia="Times New Roman" w:cs="Times New Roman"/>
          <w:color w:val="000000"/>
        </w:rPr>
        <w:t>D</w:t>
      </w:r>
      <w:r>
        <w:rPr>
          <w:rFonts w:ascii="宋体" w:hAnsi="宋体"/>
          <w:color w:val="000000"/>
        </w:rPr>
        <w:t>是</w:t>
      </w:r>
      <w:r>
        <w:rPr>
          <w:noProof/>
          <w:color w:val="000000"/>
        </w:rPr>
        <w:drawing>
          <wp:inline distT="0" distB="0" distL="114300" distR="114300">
            <wp:extent cx="1362075" cy="590550"/>
            <wp:effectExtent l="0" t="0" r="0" b="0"/>
            <wp:docPr id="100100" name="图片 100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图片 100100"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362075" cy="590550"/>
                    </a:xfrm>
                    <a:prstGeom prst="rect">
                      <a:avLst/>
                    </a:prstGeom>
                  </pic:spPr>
                </pic:pic>
              </a:graphicData>
            </a:graphic>
          </wp:inline>
        </w:drawing>
      </w:r>
      <w:r>
        <w:rPr>
          <w:rFonts w:ascii="宋体" w:hAnsi="宋体"/>
          <w:color w:val="000000"/>
        </w:rPr>
        <w:t>，</w:t>
      </w:r>
      <w:r>
        <w:rPr>
          <w:rFonts w:eastAsia="Times New Roman" w:cs="Times New Roman"/>
          <w:color w:val="000000"/>
        </w:rPr>
        <w:t>C→D</w:t>
      </w:r>
      <w:r>
        <w:rPr>
          <w:rFonts w:ascii="宋体" w:hAnsi="宋体"/>
          <w:color w:val="000000"/>
        </w:rPr>
        <w:t>的方程式是</w:t>
      </w:r>
      <w:r>
        <w:rPr>
          <w:rFonts w:eastAsia="Times New Roman" w:cs="Times New Roman"/>
          <w:color w:val="000000"/>
        </w:rPr>
        <w:t>2</w:t>
      </w:r>
      <w:r>
        <w:rPr>
          <w:noProof/>
          <w:color w:val="000000"/>
        </w:rPr>
        <w:drawing>
          <wp:inline distT="0" distB="0" distL="114300" distR="114300">
            <wp:extent cx="1371600" cy="533400"/>
            <wp:effectExtent l="0" t="0" r="0" b="0"/>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学科网(www.zxxk.com)--教育资源门户，提供试卷、教案、课件、论文、素材以及各类教学资源下载，还有大量而丰富的教学相关资讯！"/>
                    <pic:cNvPicPr>
                      <a:picLocks noChangeAspect="1"/>
                    </pic:cNvPicPr>
                  </pic:nvPicPr>
                  <pic:blipFill>
                    <a:blip r:embed="rId153" cstate="print"/>
                    <a:stretch>
                      <a:fillRect/>
                    </a:stretch>
                  </pic:blipFill>
                  <pic:spPr>
                    <a:xfrm>
                      <a:off x="0" y="0"/>
                      <a:ext cx="1371600" cy="533400"/>
                    </a:xfrm>
                    <a:prstGeom prst="rect">
                      <a:avLst/>
                    </a:prstGeom>
                  </pic:spPr>
                </pic:pic>
              </a:graphicData>
            </a:graphic>
          </wp:inline>
        </w:drawing>
      </w:r>
      <w:r>
        <w:rPr>
          <w:rFonts w:eastAsia="Times New Roman" w:cs="Times New Roman"/>
          <w:color w:val="000000"/>
        </w:rPr>
        <w:t>+2</w:t>
      </w:r>
      <w:r>
        <w:rPr>
          <w:noProof/>
          <w:color w:val="000000"/>
        </w:rPr>
        <w:drawing>
          <wp:inline distT="0" distB="0" distL="114300" distR="114300">
            <wp:extent cx="781050" cy="466725"/>
            <wp:effectExtent l="0" t="0" r="0" b="0"/>
            <wp:docPr id="100102" name="图片 100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 name="图片 100102" descr="学科网(www.zxxk.com)--教育资源门户，提供试卷、教案、课件、论文、素材以及各类教学资源下载，还有大量而丰富的教学相关资讯！"/>
                    <pic:cNvPicPr>
                      <a:picLocks noChangeAspect="1"/>
                    </pic:cNvPicPr>
                  </pic:nvPicPr>
                  <pic:blipFill>
                    <a:blip r:embed="rId154" cstate="print"/>
                    <a:stretch>
                      <a:fillRect/>
                    </a:stretch>
                  </pic:blipFill>
                  <pic:spPr>
                    <a:xfrm>
                      <a:off x="0" y="0"/>
                      <a:ext cx="781050" cy="466725"/>
                    </a:xfrm>
                    <a:prstGeom prst="rect">
                      <a:avLst/>
                    </a:prstGeom>
                  </pic:spPr>
                </pic:pic>
              </a:graphicData>
            </a:graphic>
          </wp:inline>
        </w:drawing>
      </w:r>
      <w:r>
        <w:rPr>
          <w:rFonts w:eastAsia="Times New Roman" w:cs="Times New Roman"/>
          <w:color w:val="000000"/>
        </w:rPr>
        <w:t>+2Na→2</w:t>
      </w:r>
      <w:r>
        <w:rPr>
          <w:noProof/>
          <w:color w:val="000000"/>
        </w:rPr>
        <w:drawing>
          <wp:inline distT="0" distB="0" distL="114300" distR="114300">
            <wp:extent cx="1266825" cy="590550"/>
            <wp:effectExtent l="0" t="0" r="0" b="0"/>
            <wp:docPr id="100103" name="图片 100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266825" cy="590550"/>
                    </a:xfrm>
                    <a:prstGeom prst="rect">
                      <a:avLst/>
                    </a:prstGeom>
                  </pic:spPr>
                </pic:pic>
              </a:graphicData>
            </a:graphic>
          </wp:inline>
        </w:drawing>
      </w:r>
      <w:r>
        <w:rPr>
          <w:rFonts w:eastAsia="Times New Roman" w:cs="Times New Roman"/>
          <w:color w:val="000000"/>
        </w:rPr>
        <w:t>+2NaBr+H</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4</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有两个六元环</w:t>
      </w:r>
      <w:r>
        <w:rPr>
          <w:rFonts w:eastAsia="Times New Roman" w:cs="Times New Roman"/>
          <w:color w:val="000000"/>
        </w:rPr>
        <w:t>(</w:t>
      </w:r>
      <w:r>
        <w:rPr>
          <w:rFonts w:ascii="宋体" w:hAnsi="宋体"/>
          <w:color w:val="000000"/>
        </w:rPr>
        <w:t>不含其他环结构</w:t>
      </w:r>
      <w:r>
        <w:rPr>
          <w:rFonts w:eastAsia="Times New Roman" w:cs="Times New Roman"/>
          <w:color w:val="000000"/>
        </w:rPr>
        <w:t>)</w:t>
      </w:r>
      <w:r>
        <w:rPr>
          <w:rFonts w:ascii="宋体" w:hAnsi="宋体"/>
          <w:color w:val="000000"/>
        </w:rPr>
        <w:t>，其中一个为苯环；</w:t>
      </w:r>
    </w:p>
    <w:p w:rsidR="00E20F00" w:rsidRDefault="00634E17">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除苯环外，结构中只含</w:t>
      </w:r>
      <w:r>
        <w:rPr>
          <w:rFonts w:eastAsia="Times New Roman" w:cs="Times New Roman"/>
          <w:color w:val="000000"/>
        </w:rPr>
        <w:t>2</w:t>
      </w:r>
      <w:r>
        <w:rPr>
          <w:rFonts w:ascii="宋体" w:hAnsi="宋体"/>
          <w:color w:val="000000"/>
        </w:rPr>
        <w:t>种不同的氢，说明结构对称；</w:t>
      </w:r>
    </w:p>
    <w:p w:rsidR="00E20F00" w:rsidRDefault="00634E17">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不含</w:t>
      </w:r>
      <w:r>
        <w:rPr>
          <w:rFonts w:eastAsia="Times New Roman" w:cs="Times New Roman"/>
          <w:color w:val="000000"/>
        </w:rPr>
        <w:t>—O—O—</w:t>
      </w:r>
      <w:r>
        <w:rPr>
          <w:rFonts w:ascii="宋体" w:hAnsi="宋体"/>
          <w:color w:val="000000"/>
        </w:rPr>
        <w:t>键及</w:t>
      </w:r>
      <w:r>
        <w:rPr>
          <w:rFonts w:eastAsia="Times New Roman" w:cs="Times New Roman"/>
          <w:color w:val="000000"/>
        </w:rPr>
        <w:t>—OH</w:t>
      </w:r>
      <w:r>
        <w:rPr>
          <w:rFonts w:ascii="宋体" w:hAnsi="宋体"/>
          <w:color w:val="000000"/>
        </w:rPr>
        <w:t>，符合条件的</w:t>
      </w:r>
      <w:r>
        <w:rPr>
          <w:noProof/>
          <w:color w:val="000000"/>
        </w:rPr>
        <w:drawing>
          <wp:inline distT="0" distB="0" distL="114300" distR="114300">
            <wp:extent cx="1438275" cy="647700"/>
            <wp:effectExtent l="0" t="0" r="0" b="0"/>
            <wp:docPr id="100104" name="图片 100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图片 100104" descr="学科网(www.zxxk.com)--教育资源门户，提供试卷、教案、课件、论文、素材以及各类教学资源下载，还有大量而丰富的教学相关资讯！"/>
                    <pic:cNvPicPr>
                      <a:picLocks noChangeAspect="1"/>
                    </pic:cNvPicPr>
                  </pic:nvPicPr>
                  <pic:blipFill>
                    <a:blip r:embed="rId155" cstate="print"/>
                    <a:stretch>
                      <a:fillRect/>
                    </a:stretch>
                  </pic:blipFill>
                  <pic:spPr>
                    <a:xfrm>
                      <a:off x="0" y="0"/>
                      <a:ext cx="1438275" cy="647700"/>
                    </a:xfrm>
                    <a:prstGeom prst="rect">
                      <a:avLst/>
                    </a:prstGeom>
                  </pic:spPr>
                </pic:pic>
              </a:graphicData>
            </a:graphic>
          </wp:inline>
        </w:drawing>
      </w:r>
      <w:r>
        <w:rPr>
          <w:rFonts w:ascii="宋体" w:hAnsi="宋体"/>
          <w:color w:val="000000"/>
        </w:rPr>
        <w:t>的同分异构体有</w:t>
      </w:r>
      <w:r>
        <w:rPr>
          <w:noProof/>
          <w:color w:val="000000"/>
        </w:rPr>
        <w:drawing>
          <wp:inline distT="0" distB="0" distL="114300" distR="114300">
            <wp:extent cx="542925" cy="742950"/>
            <wp:effectExtent l="0" t="0" r="0" b="0"/>
            <wp:docPr id="100105" name="图片 100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学科网(www.zxxk.com)--教育资源门户，提供试卷、教案、课件、论文、素材以及各类教学资源下载，还有大量而丰富的教学相关资讯！"/>
                    <pic:cNvPicPr>
                      <a:picLocks noChangeAspect="1"/>
                    </pic:cNvPicPr>
                  </pic:nvPicPr>
                  <pic:blipFill>
                    <a:blip r:embed="rId124" cstate="print"/>
                    <a:stretch>
                      <a:fillRect/>
                    </a:stretch>
                  </pic:blipFill>
                  <pic:spPr>
                    <a:xfrm>
                      <a:off x="0" y="0"/>
                      <a:ext cx="542925" cy="7429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542925" cy="657225"/>
            <wp:effectExtent l="0" t="0" r="0" b="0"/>
            <wp:docPr id="100106" name="图片 100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6" name="图片 100106" descr="学科网(www.zxxk.com)--教育资源门户，提供试卷、教案、课件、论文、素材以及各类教学资源下载，还有大量而丰富的教学相关资讯！"/>
                    <pic:cNvPicPr>
                      <a:picLocks noChangeAspect="1"/>
                    </pic:cNvPicPr>
                  </pic:nvPicPr>
                  <pic:blipFill>
                    <a:blip r:embed="rId125" cstate="print"/>
                    <a:stretch>
                      <a:fillRect/>
                    </a:stretch>
                  </pic:blipFill>
                  <pic:spPr>
                    <a:xfrm>
                      <a:off x="0" y="0"/>
                      <a:ext cx="542925" cy="6572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542925" cy="666750"/>
            <wp:effectExtent l="0" t="0" r="0" b="0"/>
            <wp:docPr id="100107" name="图片 100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学科网(www.zxxk.com)--教育资源门户，提供试卷、教案、课件、论文、素材以及各类教学资源下载，还有大量而丰富的教学相关资讯！"/>
                    <pic:cNvPicPr>
                      <a:picLocks noChangeAspect="1"/>
                    </pic:cNvPicPr>
                  </pic:nvPicPr>
                  <pic:blipFill>
                    <a:blip r:embed="rId126" cstate="print"/>
                    <a:stretch>
                      <a:fillRect/>
                    </a:stretch>
                  </pic:blipFill>
                  <pic:spPr>
                    <a:xfrm>
                      <a:off x="0" y="0"/>
                      <a:ext cx="542925" cy="6667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323850" cy="866775"/>
            <wp:effectExtent l="0" t="0" r="0" b="0"/>
            <wp:docPr id="100108" name="图片 100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8" name="图片 100108" descr="学科网(www.zxxk.com)--教育资源门户，提供试卷、教案、课件、论文、素材以及各类教学资源下载，还有大量而丰富的教学相关资讯！"/>
                    <pic:cNvPicPr>
                      <a:picLocks noChangeAspect="1"/>
                    </pic:cNvPicPr>
                  </pic:nvPicPr>
                  <pic:blipFill>
                    <a:blip r:embed="rId127" cstate="print"/>
                    <a:stretch>
                      <a:fillRect/>
                    </a:stretch>
                  </pic:blipFill>
                  <pic:spPr>
                    <a:xfrm>
                      <a:off x="0" y="0"/>
                      <a:ext cx="323850" cy="8667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323850" cy="866775"/>
            <wp:effectExtent l="0" t="0" r="0" b="0"/>
            <wp:docPr id="100109" name="图片 100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学科网(www.zxxk.com)--教育资源门户，提供试卷、教案、课件、论文、素材以及各类教学资源下载，还有大量而丰富的教学相关资讯！"/>
                    <pic:cNvPicPr>
                      <a:picLocks noChangeAspect="1"/>
                    </pic:cNvPicPr>
                  </pic:nvPicPr>
                  <pic:blipFill>
                    <a:blip r:embed="rId128" cstate="print"/>
                    <a:stretch>
                      <a:fillRect/>
                    </a:stretch>
                  </pic:blipFill>
                  <pic:spPr>
                    <a:xfrm>
                      <a:off x="0" y="0"/>
                      <a:ext cx="323850" cy="866775"/>
                    </a:xfrm>
                    <a:prstGeom prst="rect">
                      <a:avLst/>
                    </a:prstGeom>
                  </pic:spPr>
                </pic:pic>
              </a:graphicData>
            </a:graphic>
          </wp:inline>
        </w:drawing>
      </w:r>
      <w:r>
        <w:rPr>
          <w:rFonts w:ascii="宋体" w:hAnsi="宋体"/>
          <w:color w:val="000000"/>
        </w:rPr>
        <w:t>。</w:t>
      </w:r>
    </w:p>
    <w:p w:rsidR="00E20F00" w:rsidRDefault="00634E17">
      <w:pPr>
        <w:spacing w:line="360" w:lineRule="auto"/>
        <w:jc w:val="left"/>
        <w:textAlignment w:val="center"/>
        <w:rPr>
          <w:color w:val="000000"/>
        </w:rPr>
      </w:pPr>
      <w:r>
        <w:rPr>
          <w:color w:val="000000"/>
        </w:rPr>
        <w:t>【小问</w:t>
      </w:r>
      <w:r>
        <w:rPr>
          <w:color w:val="000000"/>
        </w:rPr>
        <w:t>5</w:t>
      </w:r>
      <w:r>
        <w:rPr>
          <w:color w:val="000000"/>
        </w:rPr>
        <w:t>详解】</w:t>
      </w:r>
    </w:p>
    <w:p w:rsidR="00E20F00" w:rsidRDefault="00634E17">
      <w:pPr>
        <w:spacing w:line="360" w:lineRule="auto"/>
        <w:jc w:val="left"/>
        <w:textAlignment w:val="center"/>
        <w:rPr>
          <w:rFonts w:ascii="宋体" w:hAnsi="宋体"/>
          <w:color w:val="000000"/>
        </w:rPr>
      </w:pPr>
      <w:r>
        <w:rPr>
          <w:rFonts w:ascii="宋体" w:hAnsi="宋体"/>
          <w:color w:val="000000"/>
        </w:rPr>
        <w:t>溴苯和镁、乙醚反应生成</w:t>
      </w:r>
      <w:r>
        <w:rPr>
          <w:noProof/>
          <w:color w:val="000000"/>
        </w:rPr>
        <w:drawing>
          <wp:inline distT="0" distB="0" distL="114300" distR="114300">
            <wp:extent cx="571500" cy="352425"/>
            <wp:effectExtent l="0" t="0" r="0" b="0"/>
            <wp:docPr id="100110" name="图片 100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图片 100110"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571500" cy="3524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571500" cy="352425"/>
            <wp:effectExtent l="0" t="0" r="0" b="0"/>
            <wp:docPr id="100111" name="图片 100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571500" cy="352425"/>
                    </a:xfrm>
                    <a:prstGeom prst="rect">
                      <a:avLst/>
                    </a:prstGeom>
                  </pic:spPr>
                </pic:pic>
              </a:graphicData>
            </a:graphic>
          </wp:inline>
        </w:drawing>
      </w:r>
      <w:r>
        <w:rPr>
          <w:rFonts w:ascii="宋体" w:hAnsi="宋体"/>
          <w:color w:val="000000"/>
        </w:rPr>
        <w:t>和环氧乙烷反应生成</w:t>
      </w:r>
      <w:r>
        <w:rPr>
          <w:noProof/>
          <w:color w:val="000000"/>
        </w:rPr>
        <w:drawing>
          <wp:inline distT="0" distB="0" distL="114300" distR="114300">
            <wp:extent cx="790575" cy="361950"/>
            <wp:effectExtent l="0" t="0" r="0" b="0"/>
            <wp:docPr id="100112" name="图片 100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图片 100112" descr="学科网(www.zxxk.com)--教育资源门户，提供试卷、教案、课件、论文、素材以及各类教学资源下载，还有大量而丰富的教学相关资讯！"/>
                    <pic:cNvPicPr>
                      <a:picLocks noChangeAspect="1"/>
                    </pic:cNvPicPr>
                  </pic:nvPicPr>
                  <pic:blipFill>
                    <a:blip r:embed="rId134" cstate="print"/>
                    <a:stretch>
                      <a:fillRect/>
                    </a:stretch>
                  </pic:blipFill>
                  <pic:spPr>
                    <a:xfrm>
                      <a:off x="0" y="0"/>
                      <a:ext cx="790575" cy="3619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790575" cy="361950"/>
            <wp:effectExtent l="0" t="0" r="0" b="0"/>
            <wp:docPr id="100113" name="图片 100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学科网(www.zxxk.com)--教育资源门户，提供试卷、教案、课件、论文、素材以及各类教学资源下载，还有大量而丰富的教学相关资讯！"/>
                    <pic:cNvPicPr>
                      <a:picLocks noChangeAspect="1"/>
                    </pic:cNvPicPr>
                  </pic:nvPicPr>
                  <pic:blipFill>
                    <a:blip r:embed="rId134" cstate="print"/>
                    <a:stretch>
                      <a:fillRect/>
                    </a:stretch>
                  </pic:blipFill>
                  <pic:spPr>
                    <a:xfrm>
                      <a:off x="0" y="0"/>
                      <a:ext cx="790575" cy="361950"/>
                    </a:xfrm>
                    <a:prstGeom prst="rect">
                      <a:avLst/>
                    </a:prstGeom>
                  </pic:spPr>
                </pic:pic>
              </a:graphicData>
            </a:graphic>
          </wp:inline>
        </w:drawing>
      </w:r>
      <w:r>
        <w:rPr>
          <w:rFonts w:ascii="宋体" w:hAnsi="宋体"/>
          <w:color w:val="000000"/>
        </w:rPr>
        <w:t>发生催化氧化生成</w:t>
      </w:r>
      <w:r>
        <w:rPr>
          <w:noProof/>
          <w:color w:val="000000"/>
        </w:rPr>
        <w:drawing>
          <wp:inline distT="0" distB="0" distL="114300" distR="114300">
            <wp:extent cx="752475" cy="381000"/>
            <wp:effectExtent l="0" t="0" r="0" b="0"/>
            <wp:docPr id="100114" name="图片 100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图片 100114"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752475" cy="3810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752475" cy="381000"/>
            <wp:effectExtent l="0" t="0" r="0" b="0"/>
            <wp:docPr id="100115" name="图片 100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752475" cy="381000"/>
                    </a:xfrm>
                    <a:prstGeom prst="rect">
                      <a:avLst/>
                    </a:prstGeom>
                  </pic:spPr>
                </pic:pic>
              </a:graphicData>
            </a:graphic>
          </wp:inline>
        </w:drawing>
      </w:r>
      <w:r>
        <w:rPr>
          <w:rFonts w:eastAsia="Times New Roman" w:cs="Times New Roman"/>
          <w:color w:val="000000"/>
        </w:rPr>
        <w:t xml:space="preserve"> </w:t>
      </w:r>
      <w:r>
        <w:rPr>
          <w:rFonts w:ascii="宋体" w:hAnsi="宋体"/>
          <w:color w:val="000000"/>
        </w:rPr>
        <w:t>和苯乙炔反应生成</w:t>
      </w:r>
      <w:r>
        <w:rPr>
          <w:noProof/>
          <w:color w:val="000000"/>
        </w:rPr>
        <w:drawing>
          <wp:inline distT="0" distB="0" distL="114300" distR="114300">
            <wp:extent cx="495300" cy="685800"/>
            <wp:effectExtent l="0" t="0" r="0" b="0"/>
            <wp:docPr id="100116" name="图片 100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图片 100116" descr="学科网(www.zxxk.com)--教育资源门户，提供试卷、教案、课件、论文、素材以及各类教学资源下载，还有大量而丰富的教学相关资讯！"/>
                    <pic:cNvPicPr>
                      <a:picLocks noChangeAspect="1"/>
                    </pic:cNvPicPr>
                  </pic:nvPicPr>
                  <pic:blipFill>
                    <a:blip r:embed="rId120" cstate="print"/>
                    <a:stretch>
                      <a:fillRect/>
                    </a:stretch>
                  </pic:blipFill>
                  <pic:spPr>
                    <a:xfrm>
                      <a:off x="0" y="0"/>
                      <a:ext cx="495300" cy="685800"/>
                    </a:xfrm>
                    <a:prstGeom prst="rect">
                      <a:avLst/>
                    </a:prstGeom>
                  </pic:spPr>
                </pic:pic>
              </a:graphicData>
            </a:graphic>
          </wp:inline>
        </w:drawing>
      </w:r>
      <w:r>
        <w:rPr>
          <w:rFonts w:ascii="宋体" w:hAnsi="宋体"/>
          <w:color w:val="000000"/>
        </w:rPr>
        <w:t>，</w:t>
      </w:r>
      <w:r>
        <w:rPr>
          <w:rFonts w:eastAsia="Times New Roman" w:cs="Times New Roman"/>
          <w:color w:val="000000"/>
        </w:rPr>
        <w:t xml:space="preserve"> </w:t>
      </w:r>
      <w:r>
        <w:rPr>
          <w:rFonts w:ascii="宋体" w:hAnsi="宋体"/>
          <w:color w:val="000000"/>
        </w:rPr>
        <w:t>合成路线为</w:t>
      </w:r>
      <w:r>
        <w:rPr>
          <w:rFonts w:eastAsia="Times New Roman" w:cs="Times New Roman"/>
          <w:color w:val="000000"/>
        </w:rPr>
        <w:t xml:space="preserve"> </w:t>
      </w:r>
      <w:r>
        <w:rPr>
          <w:noProof/>
          <w:color w:val="000000"/>
        </w:rPr>
        <w:drawing>
          <wp:inline distT="0" distB="0" distL="114300" distR="114300">
            <wp:extent cx="466725" cy="352425"/>
            <wp:effectExtent l="0" t="0" r="0" b="0"/>
            <wp:docPr id="100117" name="图片 100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学科网(www.zxxk.com)--教育资源门户，提供试卷、教案、课件、论文、素材以及各类教学资源下载，还有大量而丰富的教学相关资讯！"/>
                    <pic:cNvPicPr>
                      <a:picLocks noChangeAspect="1"/>
                    </pic:cNvPicPr>
                  </pic:nvPicPr>
                  <pic:blipFill>
                    <a:blip r:embed="rId129" cstate="print"/>
                    <a:stretch>
                      <a:fillRect/>
                    </a:stretch>
                  </pic:blipFill>
                  <pic:spPr>
                    <a:xfrm>
                      <a:off x="0" y="0"/>
                      <a:ext cx="466725" cy="352425"/>
                    </a:xfrm>
                    <a:prstGeom prst="rect">
                      <a:avLst/>
                    </a:prstGeom>
                  </pic:spPr>
                </pic:pic>
              </a:graphicData>
            </a:graphic>
          </wp:inline>
        </w:drawing>
      </w:r>
      <w:r w:rsidR="00E20F00">
        <w:object w:dxaOrig="1299" w:dyaOrig="420">
          <v:shape id="_x0000_i1073" type="#_x0000_t75" alt="学科网(www.zxxk.com)--教育资源门户，提供试卷、教案、课件、论文、素材以及各类教学资源下载，还有大量而丰富的教学相关资讯！" style="width:65.2pt;height:21.05pt" o:ole="">
            <v:imagedata r:id="rId103" o:title="eqId9eaebd002651eef9f9d0b626f4e28fa7"/>
          </v:shape>
          <o:OLEObject Type="Embed" ProgID="Equation.DSMT4" ShapeID="_x0000_i1073" DrawAspect="Content" ObjectID="_1751014241" r:id="rId156"/>
        </w:object>
      </w:r>
      <w:r>
        <w:rPr>
          <w:noProof/>
          <w:color w:val="000000"/>
        </w:rPr>
        <w:drawing>
          <wp:inline distT="0" distB="0" distL="114300" distR="114300">
            <wp:extent cx="571500" cy="352425"/>
            <wp:effectExtent l="0" t="0" r="0" b="0"/>
            <wp:docPr id="100118" name="图片 100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图片 100118"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571500" cy="352425"/>
                    </a:xfrm>
                    <a:prstGeom prst="rect">
                      <a:avLst/>
                    </a:prstGeom>
                  </pic:spPr>
                </pic:pic>
              </a:graphicData>
            </a:graphic>
          </wp:inline>
        </w:drawing>
      </w:r>
      <w:r>
        <w:rPr>
          <w:noProof/>
          <w:color w:val="000000"/>
        </w:rPr>
        <w:drawing>
          <wp:inline distT="0" distB="0" distL="114300" distR="114300">
            <wp:extent cx="400050" cy="342900"/>
            <wp:effectExtent l="0" t="0" r="0" b="0"/>
            <wp:docPr id="100119" name="图片 100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学科网(www.zxxk.com)--教育资源门户，提供试卷、教案、课件、论文、素材以及各类教学资源下载，还有大量而丰富的教学相关资讯！"/>
                    <pic:cNvPicPr>
                      <a:picLocks noChangeAspect="1"/>
                    </pic:cNvPicPr>
                  </pic:nvPicPr>
                  <pic:blipFill>
                    <a:blip r:embed="rId132" cstate="print"/>
                    <a:stretch>
                      <a:fillRect/>
                    </a:stretch>
                  </pic:blipFill>
                  <pic:spPr>
                    <a:xfrm>
                      <a:off x="0" y="0"/>
                      <a:ext cx="400050" cy="342900"/>
                    </a:xfrm>
                    <a:prstGeom prst="rect">
                      <a:avLst/>
                    </a:prstGeom>
                  </pic:spPr>
                </pic:pic>
              </a:graphicData>
            </a:graphic>
          </wp:inline>
        </w:drawing>
      </w:r>
      <w:r w:rsidR="00E20F00">
        <w:object w:dxaOrig="840" w:dyaOrig="360">
          <v:shape id="_x0000_i1074" type="#_x0000_t75" alt="学科网(www.zxxk.com)--教育资源门户，提供试卷、教案、课件、论文、素材以及各类教学资源下载，还有大量而丰富的教学相关资讯！" style="width:42.1pt;height:17.65pt" o:ole="">
            <v:imagedata r:id="rId108" o:title="eqId8186391aa51055c275084b7461a7a2c6"/>
          </v:shape>
          <o:OLEObject Type="Embed" ProgID="Equation.DSMT4" ShapeID="_x0000_i1074" DrawAspect="Content" ObjectID="_1751014242" r:id="rId157"/>
        </w:object>
      </w:r>
      <w:r>
        <w:rPr>
          <w:noProof/>
          <w:color w:val="000000"/>
        </w:rPr>
        <w:drawing>
          <wp:inline distT="0" distB="0" distL="114300" distR="114300">
            <wp:extent cx="790575" cy="361950"/>
            <wp:effectExtent l="0" t="0" r="0" b="0"/>
            <wp:docPr id="100120" name="图片 100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0" name="图片 100120" descr="学科网(www.zxxk.com)--教育资源门户，提供试卷、教案、课件、论文、素材以及各类教学资源下载，还有大量而丰富的教学相关资讯！"/>
                    <pic:cNvPicPr>
                      <a:picLocks noChangeAspect="1"/>
                    </pic:cNvPicPr>
                  </pic:nvPicPr>
                  <pic:blipFill>
                    <a:blip r:embed="rId134" cstate="print"/>
                    <a:stretch>
                      <a:fillRect/>
                    </a:stretch>
                  </pic:blipFill>
                  <pic:spPr>
                    <a:xfrm>
                      <a:off x="0" y="0"/>
                      <a:ext cx="790575" cy="361950"/>
                    </a:xfrm>
                    <a:prstGeom prst="rect">
                      <a:avLst/>
                    </a:prstGeom>
                  </pic:spPr>
                </pic:pic>
              </a:graphicData>
            </a:graphic>
          </wp:inline>
        </w:drawing>
      </w:r>
      <w:r w:rsidR="00E20F00">
        <w:object w:dxaOrig="859" w:dyaOrig="400">
          <v:shape id="_x0000_i1075" type="#_x0000_t75" alt="学科网(www.zxxk.com)--教育资源门户，提供试卷、教案、课件、论文、素材以及各类教学资源下载，还有大量而丰富的教学相关资讯！" style="width:42.8pt;height:20.4pt" o:ole="">
            <v:imagedata r:id="rId135" o:title="eqIddf53f7a5909d3b3cb97673f39818c9f3"/>
          </v:shape>
          <o:OLEObject Type="Embed" ProgID="Equation.DSMT4" ShapeID="_x0000_i1075" DrawAspect="Content" ObjectID="_1751014243" r:id="rId158"/>
        </w:object>
      </w:r>
      <w:r>
        <w:rPr>
          <w:noProof/>
          <w:color w:val="000000"/>
        </w:rPr>
        <w:drawing>
          <wp:inline distT="0" distB="0" distL="114300" distR="114300">
            <wp:extent cx="752475" cy="381000"/>
            <wp:effectExtent l="0" t="0" r="0" b="0"/>
            <wp:docPr id="100121" name="图片 100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752475" cy="381000"/>
                    </a:xfrm>
                    <a:prstGeom prst="rect">
                      <a:avLst/>
                    </a:prstGeom>
                  </pic:spPr>
                </pic:pic>
              </a:graphicData>
            </a:graphic>
          </wp:inline>
        </w:drawing>
      </w:r>
      <w:r>
        <w:rPr>
          <w:noProof/>
          <w:color w:val="000000"/>
        </w:rPr>
        <w:drawing>
          <wp:inline distT="0" distB="0" distL="114300" distR="114300">
            <wp:extent cx="1485900" cy="952500"/>
            <wp:effectExtent l="0" t="0" r="0" b="0"/>
            <wp:docPr id="100122" name="图片 100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2" name="图片 100122"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1485900" cy="952500"/>
                    </a:xfrm>
                    <a:prstGeom prst="rect">
                      <a:avLst/>
                    </a:prstGeom>
                  </pic:spPr>
                </pic:pic>
              </a:graphicData>
            </a:graphic>
          </wp:inline>
        </w:drawing>
      </w:r>
      <w:r>
        <w:rPr>
          <w:rFonts w:ascii="宋体" w:hAnsi="宋体"/>
          <w:color w:val="000000"/>
        </w:rPr>
        <w:t>。</w:t>
      </w:r>
    </w:p>
    <w:sectPr w:rsidR="00E20F00" w:rsidSect="00E20F00">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0F00" w:rsidRDefault="00E20F00" w:rsidP="00E20F00">
      <w:r>
        <w:separator/>
      </w:r>
    </w:p>
  </w:endnote>
  <w:endnote w:type="continuationSeparator" w:id="0">
    <w:p w:rsidR="00E20F00" w:rsidRDefault="00E20F00" w:rsidP="00E20F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0F00" w:rsidRDefault="00E20F00" w:rsidP="00E20F00">
      <w:r>
        <w:separator/>
      </w:r>
    </w:p>
  </w:footnote>
  <w:footnote w:type="continuationSeparator" w:id="0">
    <w:p w:rsidR="00E20F00" w:rsidRDefault="00E20F00" w:rsidP="00E20F0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4E17"/>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0F00"/>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DD34B4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20F00"/>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E20F00"/>
    <w:pPr>
      <w:tabs>
        <w:tab w:val="center" w:pos="4153"/>
        <w:tab w:val="right" w:pos="8306"/>
      </w:tabs>
      <w:snapToGrid w:val="0"/>
      <w:jc w:val="left"/>
    </w:pPr>
    <w:rPr>
      <w:sz w:val="18"/>
    </w:rPr>
  </w:style>
  <w:style w:type="paragraph" w:styleId="a4">
    <w:name w:val="header"/>
    <w:basedOn w:val="a"/>
    <w:link w:val="Char"/>
    <w:uiPriority w:val="99"/>
    <w:rsid w:val="00E20F00"/>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E20F00"/>
    <w:rPr>
      <w:color w:val="0000FF"/>
      <w:u w:val="single"/>
    </w:rPr>
  </w:style>
  <w:style w:type="character" w:customStyle="1" w:styleId="Char">
    <w:name w:val="页眉 Char"/>
    <w:basedOn w:val="a0"/>
    <w:link w:val="a4"/>
    <w:uiPriority w:val="99"/>
    <w:rsid w:val="00E20F00"/>
    <w:rPr>
      <w:kern w:val="2"/>
      <w:sz w:val="18"/>
      <w:szCs w:val="24"/>
    </w:rPr>
  </w:style>
  <w:style w:type="paragraph" w:styleId="a6">
    <w:name w:val="No Spacing"/>
    <w:uiPriority w:val="1"/>
    <w:qFormat/>
    <w:rsid w:val="00E20F00"/>
    <w:rPr>
      <w:rFonts w:asciiTheme="minorHAnsi" w:eastAsia="Microsoft YaHei UI" w:hAnsiTheme="minorHAnsi" w:cstheme="minorBidi"/>
      <w:sz w:val="22"/>
      <w:szCs w:val="22"/>
    </w:rPr>
  </w:style>
  <w:style w:type="paragraph" w:styleId="a7">
    <w:name w:val="List Paragraph"/>
    <w:basedOn w:val="a"/>
    <w:uiPriority w:val="99"/>
    <w:qFormat/>
    <w:rsid w:val="00E20F00"/>
    <w:pPr>
      <w:ind w:firstLineChars="200" w:firstLine="420"/>
    </w:pPr>
  </w:style>
  <w:style w:type="paragraph" w:styleId="a8">
    <w:name w:val="Balloon Text"/>
    <w:basedOn w:val="a"/>
    <w:link w:val="Char0"/>
    <w:rsid w:val="00634E17"/>
    <w:rPr>
      <w:sz w:val="18"/>
      <w:szCs w:val="18"/>
    </w:rPr>
  </w:style>
  <w:style w:type="character" w:customStyle="1" w:styleId="Char0">
    <w:name w:val="批注框文本 Char"/>
    <w:basedOn w:val="a0"/>
    <w:link w:val="a8"/>
    <w:rsid w:val="00634E17"/>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73.png"/><Relationship Id="rId21" Type="http://schemas.openxmlformats.org/officeDocument/2006/relationships/image" Target="media/image13.png"/><Relationship Id="rId42" Type="http://schemas.openxmlformats.org/officeDocument/2006/relationships/image" Target="media/image22.png"/><Relationship Id="rId47" Type="http://schemas.openxmlformats.org/officeDocument/2006/relationships/image" Target="media/image26.wmf"/><Relationship Id="rId63" Type="http://schemas.openxmlformats.org/officeDocument/2006/relationships/image" Target="media/image39.wmf"/><Relationship Id="rId68" Type="http://schemas.openxmlformats.org/officeDocument/2006/relationships/oleObject" Target="embeddings/oleObject21.bin"/><Relationship Id="rId84" Type="http://schemas.openxmlformats.org/officeDocument/2006/relationships/image" Target="media/image51.wmf"/><Relationship Id="rId89" Type="http://schemas.openxmlformats.org/officeDocument/2006/relationships/oleObject" Target="embeddings/oleObject28.bin"/><Relationship Id="rId112" Type="http://schemas.openxmlformats.org/officeDocument/2006/relationships/image" Target="media/image69.png"/><Relationship Id="rId133" Type="http://schemas.openxmlformats.org/officeDocument/2006/relationships/oleObject" Target="embeddings/oleObject39.bin"/><Relationship Id="rId138" Type="http://schemas.openxmlformats.org/officeDocument/2006/relationships/image" Target="media/image91.png"/><Relationship Id="rId154" Type="http://schemas.openxmlformats.org/officeDocument/2006/relationships/image" Target="media/image99.png"/><Relationship Id="rId159"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oleObject" Target="embeddings/oleObject35.bin"/><Relationship Id="rId11" Type="http://schemas.openxmlformats.org/officeDocument/2006/relationships/image" Target="media/image3.wmf"/><Relationship Id="rId32" Type="http://schemas.openxmlformats.org/officeDocument/2006/relationships/image" Target="media/image19.wmf"/><Relationship Id="rId37" Type="http://schemas.openxmlformats.org/officeDocument/2006/relationships/oleObject" Target="embeddings/oleObject10.bin"/><Relationship Id="rId53" Type="http://schemas.openxmlformats.org/officeDocument/2006/relationships/image" Target="media/image30.png"/><Relationship Id="rId58" Type="http://schemas.openxmlformats.org/officeDocument/2006/relationships/oleObject" Target="embeddings/oleObject17.bin"/><Relationship Id="rId74" Type="http://schemas.openxmlformats.org/officeDocument/2006/relationships/image" Target="media/image45.png"/><Relationship Id="rId79" Type="http://schemas.openxmlformats.org/officeDocument/2006/relationships/image" Target="media/image48.wmf"/><Relationship Id="rId102" Type="http://schemas.openxmlformats.org/officeDocument/2006/relationships/image" Target="media/image62.png"/><Relationship Id="rId123" Type="http://schemas.openxmlformats.org/officeDocument/2006/relationships/image" Target="media/image79.png"/><Relationship Id="rId128" Type="http://schemas.openxmlformats.org/officeDocument/2006/relationships/image" Target="media/image84.png"/><Relationship Id="rId144" Type="http://schemas.openxmlformats.org/officeDocument/2006/relationships/image" Target="media/image95.png"/><Relationship Id="rId149" Type="http://schemas.openxmlformats.org/officeDocument/2006/relationships/oleObject" Target="embeddings/oleObject45.bin"/><Relationship Id="rId5" Type="http://schemas.openxmlformats.org/officeDocument/2006/relationships/webSettings" Target="webSettings.xml"/><Relationship Id="rId90" Type="http://schemas.openxmlformats.org/officeDocument/2006/relationships/image" Target="media/image55.wmf"/><Relationship Id="rId95" Type="http://schemas.openxmlformats.org/officeDocument/2006/relationships/oleObject" Target="embeddings/oleObject31.bin"/><Relationship Id="rId160" Type="http://schemas.openxmlformats.org/officeDocument/2006/relationships/theme" Target="theme/theme1.xml"/><Relationship Id="rId22" Type="http://schemas.openxmlformats.org/officeDocument/2006/relationships/image" Target="media/image14.wmf"/><Relationship Id="rId27" Type="http://schemas.openxmlformats.org/officeDocument/2006/relationships/oleObject" Target="embeddings/oleObject4.bin"/><Relationship Id="rId43" Type="http://schemas.openxmlformats.org/officeDocument/2006/relationships/image" Target="media/image23.png"/><Relationship Id="rId48" Type="http://schemas.openxmlformats.org/officeDocument/2006/relationships/oleObject" Target="embeddings/oleObject15.bin"/><Relationship Id="rId64" Type="http://schemas.openxmlformats.org/officeDocument/2006/relationships/oleObject" Target="embeddings/oleObject18.bin"/><Relationship Id="rId69" Type="http://schemas.openxmlformats.org/officeDocument/2006/relationships/oleObject" Target="embeddings/oleObject22.bin"/><Relationship Id="rId113" Type="http://schemas.openxmlformats.org/officeDocument/2006/relationships/image" Target="media/image70.wmf"/><Relationship Id="rId118" Type="http://schemas.openxmlformats.org/officeDocument/2006/relationships/image" Target="media/image74.png"/><Relationship Id="rId134" Type="http://schemas.openxmlformats.org/officeDocument/2006/relationships/image" Target="media/image88.png"/><Relationship Id="rId139" Type="http://schemas.openxmlformats.org/officeDocument/2006/relationships/image" Target="media/image92.png"/><Relationship Id="rId80" Type="http://schemas.openxmlformats.org/officeDocument/2006/relationships/oleObject" Target="embeddings/oleObject25.bin"/><Relationship Id="rId85" Type="http://schemas.openxmlformats.org/officeDocument/2006/relationships/oleObject" Target="embeddings/oleObject27.bin"/><Relationship Id="rId150" Type="http://schemas.openxmlformats.org/officeDocument/2006/relationships/oleObject" Target="embeddings/oleObject46.bin"/><Relationship Id="rId155" Type="http://schemas.openxmlformats.org/officeDocument/2006/relationships/image" Target="media/image100.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oleObject" Target="embeddings/oleObject7.bin"/><Relationship Id="rId38" Type="http://schemas.openxmlformats.org/officeDocument/2006/relationships/oleObject" Target="embeddings/oleObject11.bin"/><Relationship Id="rId59" Type="http://schemas.openxmlformats.org/officeDocument/2006/relationships/image" Target="media/image35.png"/><Relationship Id="rId103" Type="http://schemas.openxmlformats.org/officeDocument/2006/relationships/image" Target="media/image63.wmf"/><Relationship Id="rId108" Type="http://schemas.openxmlformats.org/officeDocument/2006/relationships/image" Target="media/image66.wmf"/><Relationship Id="rId124" Type="http://schemas.openxmlformats.org/officeDocument/2006/relationships/image" Target="media/image80.png"/><Relationship Id="rId129" Type="http://schemas.openxmlformats.org/officeDocument/2006/relationships/image" Target="media/image85.png"/><Relationship Id="rId20" Type="http://schemas.openxmlformats.org/officeDocument/2006/relationships/image" Target="media/image12.png"/><Relationship Id="rId41" Type="http://schemas.openxmlformats.org/officeDocument/2006/relationships/oleObject" Target="embeddings/oleObject13.bin"/><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image" Target="media/image41.png"/><Relationship Id="rId75" Type="http://schemas.openxmlformats.org/officeDocument/2006/relationships/image" Target="media/image46.wmf"/><Relationship Id="rId83" Type="http://schemas.openxmlformats.org/officeDocument/2006/relationships/oleObject" Target="embeddings/oleObject26.bin"/><Relationship Id="rId88" Type="http://schemas.openxmlformats.org/officeDocument/2006/relationships/image" Target="media/image54.wmf"/><Relationship Id="rId91" Type="http://schemas.openxmlformats.org/officeDocument/2006/relationships/oleObject" Target="embeddings/oleObject29.bin"/><Relationship Id="rId96" Type="http://schemas.openxmlformats.org/officeDocument/2006/relationships/image" Target="media/image58.png"/><Relationship Id="rId111" Type="http://schemas.openxmlformats.org/officeDocument/2006/relationships/image" Target="media/image68.png"/><Relationship Id="rId132" Type="http://schemas.openxmlformats.org/officeDocument/2006/relationships/image" Target="media/image87.png"/><Relationship Id="rId140" Type="http://schemas.openxmlformats.org/officeDocument/2006/relationships/oleObject" Target="embeddings/oleObject41.bin"/><Relationship Id="rId145" Type="http://schemas.openxmlformats.org/officeDocument/2006/relationships/image" Target="media/image96.png"/><Relationship Id="rId153"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image" Target="media/image17.wmf"/><Relationship Id="rId36" Type="http://schemas.openxmlformats.org/officeDocument/2006/relationships/oleObject" Target="embeddings/oleObject9.bin"/><Relationship Id="rId49" Type="http://schemas.openxmlformats.org/officeDocument/2006/relationships/image" Target="media/image27.wmf"/><Relationship Id="rId57" Type="http://schemas.openxmlformats.org/officeDocument/2006/relationships/image" Target="media/image34.wmf"/><Relationship Id="rId106" Type="http://schemas.openxmlformats.org/officeDocument/2006/relationships/image" Target="media/image65.wmf"/><Relationship Id="rId114" Type="http://schemas.openxmlformats.org/officeDocument/2006/relationships/oleObject" Target="embeddings/oleObject37.bin"/><Relationship Id="rId119" Type="http://schemas.openxmlformats.org/officeDocument/2006/relationships/image" Target="media/image75.png"/><Relationship Id="rId127" Type="http://schemas.openxmlformats.org/officeDocument/2006/relationships/image" Target="media/image83.png"/><Relationship Id="rId10"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image" Target="media/image24.png"/><Relationship Id="rId52" Type="http://schemas.openxmlformats.org/officeDocument/2006/relationships/image" Target="media/image29.png"/><Relationship Id="rId60" Type="http://schemas.openxmlformats.org/officeDocument/2006/relationships/image" Target="media/image36.wmf"/><Relationship Id="rId65" Type="http://schemas.openxmlformats.org/officeDocument/2006/relationships/image" Target="media/image40.wmf"/><Relationship Id="rId73" Type="http://schemas.openxmlformats.org/officeDocument/2006/relationships/image" Target="media/image44.png"/><Relationship Id="rId78" Type="http://schemas.openxmlformats.org/officeDocument/2006/relationships/oleObject" Target="embeddings/oleObject24.bin"/><Relationship Id="rId81" Type="http://schemas.openxmlformats.org/officeDocument/2006/relationships/image" Target="media/image49.png"/><Relationship Id="rId86" Type="http://schemas.openxmlformats.org/officeDocument/2006/relationships/image" Target="media/image52.png"/><Relationship Id="rId94" Type="http://schemas.openxmlformats.org/officeDocument/2006/relationships/image" Target="media/image57.wmf"/><Relationship Id="rId99" Type="http://schemas.openxmlformats.org/officeDocument/2006/relationships/image" Target="media/image61.wmf"/><Relationship Id="rId101" Type="http://schemas.openxmlformats.org/officeDocument/2006/relationships/oleObject" Target="embeddings/oleObject33.bin"/><Relationship Id="rId122" Type="http://schemas.openxmlformats.org/officeDocument/2006/relationships/image" Target="media/image78.png"/><Relationship Id="rId130" Type="http://schemas.openxmlformats.org/officeDocument/2006/relationships/oleObject" Target="embeddings/oleObject38.bin"/><Relationship Id="rId135" Type="http://schemas.openxmlformats.org/officeDocument/2006/relationships/image" Target="media/image89.wmf"/><Relationship Id="rId143" Type="http://schemas.openxmlformats.org/officeDocument/2006/relationships/image" Target="media/image94.png"/><Relationship Id="rId148" Type="http://schemas.openxmlformats.org/officeDocument/2006/relationships/oleObject" Target="embeddings/oleObject44.bin"/><Relationship Id="rId151" Type="http://schemas.openxmlformats.org/officeDocument/2006/relationships/oleObject" Target="embeddings/oleObject47.bin"/><Relationship Id="rId156" Type="http://schemas.openxmlformats.org/officeDocument/2006/relationships/oleObject" Target="embeddings/oleObject49.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1.wmf"/><Relationship Id="rId109" Type="http://schemas.openxmlformats.org/officeDocument/2006/relationships/oleObject" Target="embeddings/oleObject36.bin"/><Relationship Id="rId34" Type="http://schemas.openxmlformats.org/officeDocument/2006/relationships/image" Target="media/image20.wmf"/><Relationship Id="rId50" Type="http://schemas.openxmlformats.org/officeDocument/2006/relationships/oleObject" Target="embeddings/oleObject16.bin"/><Relationship Id="rId55" Type="http://schemas.openxmlformats.org/officeDocument/2006/relationships/image" Target="media/image32.png"/><Relationship Id="rId76" Type="http://schemas.openxmlformats.org/officeDocument/2006/relationships/oleObject" Target="embeddings/oleObject23.bin"/><Relationship Id="rId97" Type="http://schemas.openxmlformats.org/officeDocument/2006/relationships/image" Target="media/image59.png"/><Relationship Id="rId104" Type="http://schemas.openxmlformats.org/officeDocument/2006/relationships/oleObject" Target="embeddings/oleObject34.bin"/><Relationship Id="rId120" Type="http://schemas.openxmlformats.org/officeDocument/2006/relationships/image" Target="media/image76.png"/><Relationship Id="rId125" Type="http://schemas.openxmlformats.org/officeDocument/2006/relationships/image" Target="media/image81.png"/><Relationship Id="rId141" Type="http://schemas.openxmlformats.org/officeDocument/2006/relationships/oleObject" Target="embeddings/oleObject42.bin"/><Relationship Id="rId146" Type="http://schemas.openxmlformats.org/officeDocument/2006/relationships/oleObject" Target="embeddings/oleObject43.bin"/><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6.w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25.wmf"/><Relationship Id="rId66" Type="http://schemas.openxmlformats.org/officeDocument/2006/relationships/oleObject" Target="embeddings/oleObject19.bin"/><Relationship Id="rId87" Type="http://schemas.openxmlformats.org/officeDocument/2006/relationships/image" Target="media/image53.png"/><Relationship Id="rId110" Type="http://schemas.openxmlformats.org/officeDocument/2006/relationships/image" Target="media/image67.png"/><Relationship Id="rId115" Type="http://schemas.openxmlformats.org/officeDocument/2006/relationships/image" Target="media/image71.png"/><Relationship Id="rId131" Type="http://schemas.openxmlformats.org/officeDocument/2006/relationships/image" Target="media/image86.png"/><Relationship Id="rId136" Type="http://schemas.openxmlformats.org/officeDocument/2006/relationships/oleObject" Target="embeddings/oleObject40.bin"/><Relationship Id="rId157" Type="http://schemas.openxmlformats.org/officeDocument/2006/relationships/oleObject" Target="embeddings/oleObject50.bin"/><Relationship Id="rId61" Type="http://schemas.openxmlformats.org/officeDocument/2006/relationships/image" Target="media/image37.png"/><Relationship Id="rId82" Type="http://schemas.openxmlformats.org/officeDocument/2006/relationships/image" Target="media/image50.wmf"/><Relationship Id="rId152" Type="http://schemas.openxmlformats.org/officeDocument/2006/relationships/oleObject" Target="embeddings/oleObject48.bin"/><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18.wmf"/><Relationship Id="rId35" Type="http://schemas.openxmlformats.org/officeDocument/2006/relationships/oleObject" Target="embeddings/oleObject8.bin"/><Relationship Id="rId56" Type="http://schemas.openxmlformats.org/officeDocument/2006/relationships/image" Target="media/image33.png"/><Relationship Id="rId77" Type="http://schemas.openxmlformats.org/officeDocument/2006/relationships/image" Target="media/image47.wmf"/><Relationship Id="rId100" Type="http://schemas.openxmlformats.org/officeDocument/2006/relationships/oleObject" Target="embeddings/oleObject32.bin"/><Relationship Id="rId105" Type="http://schemas.openxmlformats.org/officeDocument/2006/relationships/image" Target="media/image64.png"/><Relationship Id="rId126" Type="http://schemas.openxmlformats.org/officeDocument/2006/relationships/image" Target="media/image82.png"/><Relationship Id="rId147" Type="http://schemas.openxmlformats.org/officeDocument/2006/relationships/image" Target="media/image97.png"/><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3.png"/><Relationship Id="rId93" Type="http://schemas.openxmlformats.org/officeDocument/2006/relationships/oleObject" Target="embeddings/oleObject30.bin"/><Relationship Id="rId98" Type="http://schemas.openxmlformats.org/officeDocument/2006/relationships/image" Target="media/image60.png"/><Relationship Id="rId121" Type="http://schemas.openxmlformats.org/officeDocument/2006/relationships/image" Target="media/image77.png"/><Relationship Id="rId142" Type="http://schemas.openxmlformats.org/officeDocument/2006/relationships/image" Target="media/image93.png"/><Relationship Id="rId3" Type="http://schemas.openxmlformats.org/officeDocument/2006/relationships/styles" Target="styles.xml"/><Relationship Id="rId25" Type="http://schemas.openxmlformats.org/officeDocument/2006/relationships/oleObject" Target="embeddings/oleObject3.bin"/><Relationship Id="rId46" Type="http://schemas.openxmlformats.org/officeDocument/2006/relationships/oleObject" Target="embeddings/oleObject14.bin"/><Relationship Id="rId67" Type="http://schemas.openxmlformats.org/officeDocument/2006/relationships/oleObject" Target="embeddings/oleObject20.bin"/><Relationship Id="rId116" Type="http://schemas.openxmlformats.org/officeDocument/2006/relationships/image" Target="media/image72.png"/><Relationship Id="rId137" Type="http://schemas.openxmlformats.org/officeDocument/2006/relationships/image" Target="media/image90.png"/><Relationship Id="rId158" Type="http://schemas.openxmlformats.org/officeDocument/2006/relationships/oleObject" Target="embeddings/oleObject5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129C69-03E6-44E7-B7DD-292C12041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2602</Words>
  <Characters>14833</Characters>
  <Application>Microsoft Office Word</Application>
  <DocSecurity>0</DocSecurity>
  <Lines>123</Lines>
  <Paragraphs>34</Paragraphs>
  <ScaleCrop>false</ScaleCrop>
  <Company>学科网 www.zxxk.com</Company>
  <LinksUpToDate>false</LinksUpToDate>
  <CharactersWithSpaces>17401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2892743944437760</dc:description>
  <cp:lastModifiedBy>Administrator</cp:lastModifiedBy>
  <cp:revision>7</cp:revision>
  <dcterms:created xsi:type="dcterms:W3CDTF">2022-05-16T15:05:00Z</dcterms:created>
  <dcterms:modified xsi:type="dcterms:W3CDTF">2023-07-16T03:47:00Z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2E15DEB0A5284B2589448F9A2FB3B250</vt:lpwstr>
  </property>
</Properties>
</file>